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85d09caad46149736ac4ce66bcf8a8653905ac1"/>
    <w:p>
      <w:pPr>
        <w:pStyle w:val="Heading2"/>
      </w:pPr>
      <w:r>
        <w:t xml:space="preserve">Subject: Application for Biomedical Engineer Internship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your esteemed organization in Malaysia Kuala Lumpur. As a dedicated engineering student deeply passionate about merging medical science with technological innovation, I have long admired Kuala Lumpur's emergence as a dynamic hub for biomedical advancements in Southeast Asia. This opportunity represents not just a professional milestone, but a meaningful step toward contributing to healthcare solutions that directly impact communities across Malaysia and beyond.</w:t>
      </w:r>
    </w:p>
    <w:p>
      <w:pPr>
        <w:pStyle w:val="BodyText"/>
      </w:pPr>
      <w:r>
        <w:t xml:space="preserve">My academic journey at [Your University] has equipped me with robust theoretical knowledge and hands-on experience directly applicable to the Biomedical Engineer role. I have completed specialized coursework including Medical Device Design, Biomechanics, Biomaterials Science, and Bioinstrumentation—subjects that form the cornerstone of modern biomedical engineering practice. In my final-year project titled "Development of Low-Cost ECG Monitoring System for Rural Healthcare," I led a cross-functional team to design a portable device using Arduino microcontrollers and machine learning algorithms for arrhythmia detection. This project not only earned first place at our university's Innovation Showcase but also demonstrated my ability to translate clinical needs into practical engineering solutions—precisely the skillset I aim to refine under your mentorship in Malaysia Kuala Lumpur.</w:t>
      </w:r>
    </w:p>
    <w:p>
      <w:pPr>
        <w:pStyle w:val="BodyText"/>
      </w:pPr>
      <w:r>
        <w:t xml:space="preserve">What particularly draws me to this internship is your organization's pioneering work in [mention specific project, technology, or initiative from company research—e.g., "AI-driven prosthetic limbs" or "telemedicine platforms for underserved communities"]. Having followed your recent collaboration with University of Malaya on the Smart Hospital Initiative, I am inspired by how your team integrates cutting-edge engineering with Malaysia's unique healthcare landscape. Kuala Lumpur's strategic position as ASEAN's biomedical innovation corridor—boasting facilities like the National Biomedical Engineering Centre and thriving partnerships between institutions such as A*STAR and local hospitals—makes it an ideal environment for my professional growth. I am eager to contribute to this ecosystem while learning from industry leaders shaping the future of healthcare in Malaysia Kuala Lumpur.</w:t>
      </w:r>
    </w:p>
    <w:p>
      <w:pPr>
        <w:pStyle w:val="BodyText"/>
      </w:pPr>
      <w:r>
        <w:t xml:space="preserve">Beyond technical competencies, I bring essential soft skills cultivated through diverse experiences. As a volunteer at [Local Hospital/Healthcare Organization] in my hometown, I observed firsthand how engineering solutions impact patient outcomes—such as streamlining sterilization processes to reduce infection rates. This reinforced my commitment to human-centered design principles. Additionally, my role as Technical Lead for the IEEE Student Branch involved organizing workshops on medical robotics for 150+ peers, honing my ability to communicate complex concepts clearly across cultural and technical divides. In Malaysia Kuala Lumpur's multicultural professional environment, I am confident these skills will enable me to collaborate effectively with multidisciplinary teams addressing challenges from rural clinics to urban hospitals.</w:t>
      </w:r>
    </w:p>
    <w:p>
      <w:pPr>
        <w:pStyle w:val="BodyText"/>
      </w:pPr>
      <w:r>
        <w:t xml:space="preserve">I have proactively prepared for this opportunity by immersing myself in Malaysia's healthcare innovation ecosystem. I attended the 2023 ASEAN Biomedical Engineering Conference via virtual participation, where I engaged with speakers on "Regulatory Pathways for Medical Devices in Emerging Markets." I also studied the Ministry of Health Malaysia's National Strategic Plan 2030, which emphasizes digital health transformation—a priority your organization clearly aligns with. This research has solidified my understanding of local regulatory frameworks (such as MDA approvals) and cultural considerations that shape biomedical engineering implementation in Southeast Asia.</w:t>
      </w:r>
    </w:p>
    <w:p>
      <w:pPr>
        <w:pStyle w:val="BodyText"/>
      </w:pPr>
      <w:r>
        <w:t xml:space="preserve">My technical toolkit includes proficiency in SolidWorks for medical device prototyping, MATLAB for signal processing of physiological data, Python for algorithm development, and experience with ISO 13485 quality management systems through a university simulation project. I am particularly adept at rapid prototyping using 3D printing technology—a skill I applied to develop a low-cost ventilator component during the pandemic. In Malaysia Kuala Lumpur's context, where resource constraints often drive innovation, my ability to balance cost-effectiveness with clinical utility will allow me to contribute immediately to your projects.</w:t>
      </w:r>
    </w:p>
    <w:p>
      <w:pPr>
        <w:pStyle w:val="BodyText"/>
      </w:pPr>
      <w:r>
        <w:t xml:space="preserve">What excites me most about this internship is the opportunity to bridge global engineering standards with Malaysia's unique healthcare needs. I am eager to learn how your team navigates challenges like adapting devices for tropical climates or ensuring accessibility in multilingual communities—experiences that will shape my perspective as a future Biomedical Engineer committed to equitable healthcare. I have attached my resume, academic transcripts, and project portfolio showcasing my work on medical device development, which demonstrates my readiness to contribute from day one.</w:t>
      </w:r>
    </w:p>
    <w:p>
      <w:pPr>
        <w:pStyle w:val="BodyText"/>
      </w:pPr>
      <w:r>
        <w:t xml:space="preserve">Malaysia Kuala Lumpur represents far more than a geographic location for this internship—it embodies the future of inclusive biomedical innovation. As the nation accelerates toward healthcare 4.0 with initiatives like Digital Health Malaysia, I am motivated to apply my skills within this vibrant ecosystem. I am confident that my technical foundation, cultural adaptability, and passion for improving lives through engineering align precisely with your team's mission.</w:t>
      </w:r>
    </w:p>
    <w:p>
      <w:pPr>
        <w:pStyle w:val="BodyText"/>
      </w:pPr>
      <w:r>
        <w:t xml:space="preserve">Thank you for considering my Internship Application Letter. I welcome the opportunity to discuss how my proactive approach and dedication to advancing biomedical solutions can benefit your organization during an interview at your convenience. I look forward to contributing to Malaysia Kuala Lumpur's growing legacy as a beacon of healthcare innovation in Southeast Asia.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2026-07-21T09:46:59Z</dcterms:created>
  <dcterms:modified xsi:type="dcterms:W3CDTF">2026-07-21T09:46:59Z</dcterms:modified>
</cp:coreProperties>
</file>

<file path=docProps/custom.xml><?xml version="1.0" encoding="utf-8"?>
<Properties xmlns="http://schemas.openxmlformats.org/officeDocument/2006/custom-properties" xmlns:vt="http://schemas.openxmlformats.org/officeDocument/2006/docPropsVTypes"/>
</file>