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Seoul BioInnovation Hub</w:t>
      </w:r>
      <w:r>
        <w:br/>
      </w:r>
      <w:r>
        <w:t xml:space="preserve">158 Samseong-ro, Gangnam-gu</w:t>
      </w:r>
      <w:r>
        <w:br/>
      </w:r>
      <w:r>
        <w:t xml:space="preserve">Seoul, South Korea 06230</w:t>
      </w:r>
    </w:p>
    <w:p>
      <w:pPr>
        <w:pStyle w:val="BodyText"/>
      </w:pPr>
      <w:r>
        <w:t xml:space="preserve">Dear Hiring Team,</w:t>
      </w:r>
    </w:p>
    <w:p>
      <w:pPr>
        <w:pStyle w:val="BodyText"/>
      </w:pPr>
      <w:r>
        <w:t xml:space="preserve">I am writing to express my profound enthusiasm for the Biomedical Engineer Intern position at Seoul BioInnovation Hub in South Korea Seoul, as advertised on the Korean Ministry of Science and ICT’s Career Portal. With a bachelor’s degree in Biomedical Engineering from Seoul National University and a deep commitment to advancing medical technology within Korea’s rapidly evolving healthcare ecosystem, I am confident that my academic foundation, technical skills, and cultural adaptability align precisely with the goals of your esteemed organization.</w:t>
      </w:r>
    </w:p>
    <w:p>
      <w:pPr>
        <w:pStyle w:val="BodyText"/>
      </w:pPr>
      <w:r>
        <w:t xml:space="preserve">This</w:t>
      </w:r>
      <w:r>
        <w:t xml:space="preserve"> </w:t>
      </w:r>
      <w:r>
        <w:rPr>
          <w:bCs/>
          <w:b/>
        </w:rPr>
        <w:t xml:space="preserve">Internship Application Letter</w:t>
      </w:r>
      <w:r>
        <w:t xml:space="preserve"> </w:t>
      </w:r>
      <w:r>
        <w:t xml:space="preserve">represents not merely an application for a summer internship but a dedicated step toward contributing to South Korea’s leadership in biomedical innovation. South Korea Seoul stands at the forefront of medical device development, with global pioneers like Samsung Medison and Mindray Korea driving breakthroughs in AI-assisted diagnostics and wearable health monitoring systems. My academic journey has been meticulously oriented toward preparing me for this dynamic environment, where precision engineering meets compassionate healthcare delivery.</w:t>
      </w:r>
    </w:p>
    <w:bookmarkStart w:id="21" w:name="Xf12bef1d4baeef7f24f76e8bc4a562ab2dab8f5"/>
    <w:p>
      <w:pPr>
        <w:pStyle w:val="Heading2"/>
      </w:pPr>
      <w:r>
        <w:t xml:space="preserve">Academic Preparation and Technical Competency</w:t>
      </w:r>
    </w:p>
    <w:p>
      <w:pPr>
        <w:pStyle w:val="FirstParagraph"/>
      </w:pPr>
      <w:r>
        <w:t xml:space="preserve">During my undergraduate studies, I immersed myself in coursework directly relevant to the</w:t>
      </w:r>
      <w:r>
        <w:t xml:space="preserve"> </w:t>
      </w:r>
      <w:r>
        <w:rPr>
          <w:bCs/>
          <w:b/>
        </w:rPr>
        <w:t xml:space="preserve">Biomedical Engineer</w:t>
      </w:r>
      <w:r>
        <w:t xml:space="preserve"> </w:t>
      </w:r>
      <w:r>
        <w:t xml:space="preserve">role, including Advanced Medical Imaging Systems, Biomaterials Science, and Biomechanics. My capstone project—</w:t>
      </w:r>
      <w:r>
        <w:rPr>
          <w:iCs/>
          <w:i/>
        </w:rPr>
        <w:t xml:space="preserve">"Designing a Low-Cost 3D-Printed Orthopedic Implant for Korean Elderly Populations"</w:t>
      </w:r>
      <w:r>
        <w:t xml:space="preserve">—required me to integrate CAD modeling (SolidWorks), finite element analysis (ANSYS), and tissue compatibility testing. This project culminated in a prototype validated at Seoul National University Hospital’s Orthopedic Department, where I collaborated with surgeons to ensure clinical relevance. The feedback emphasized how the design addressed specific needs of Korea’s aging demographic—a critical priority for</w:t>
      </w:r>
      <w:r>
        <w:t xml:space="preserve"> </w:t>
      </w:r>
      <w:r>
        <w:rPr>
          <w:bCs/>
          <w:b/>
        </w:rPr>
        <w:t xml:space="preserve">South Korea Seoul</w:t>
      </w:r>
      <w:r>
        <w:t xml:space="preserve">’s healthcare strategy.</w:t>
      </w:r>
    </w:p>
    <w:p>
      <w:pPr>
        <w:pStyle w:val="BodyText"/>
      </w:pPr>
      <w:r>
        <w:t xml:space="preserve">Additionally, I have developed proficiency in medical data analysis using Python (Pandas, Scikit-learn) and MATLAB to process ECG/EMG datasets from Korean clinical trials. My research on neural signal processing was published in the *Korean Journal of Biomedical Engineering* (2023), where I demonstrated how machine learning could improve early detection of cardiac arrhythmias—aligning with Seoul BioInnovation Hub’s focus on AI-driven diagnostics.</w:t>
      </w:r>
    </w:p>
    <w:bookmarkEnd w:id="21"/>
    <w:bookmarkStart w:id="22" w:name="X89225e3bb00c58a26ac23a1b1e4c0744408440c"/>
    <w:p>
      <w:pPr>
        <w:pStyle w:val="Heading2"/>
      </w:pPr>
      <w:r>
        <w:t xml:space="preserve">Cultural Alignment and Motivation for Seoul</w:t>
      </w:r>
    </w:p>
    <w:p>
      <w:pPr>
        <w:pStyle w:val="FirstParagraph"/>
      </w:pPr>
      <w:r>
        <w:t xml:space="preserve">What distinguishes my application is not only my technical skills but also my profound respect for Korea’s cultural context in healthcare innovation. Having spent a semester studying Korean medical ethics at Yonsei University, I understand that technological advancement must be harmonized with *jeong* (deep interpersonal bonds) and *han* (collective resilience)—principles deeply embedded in Seoul’s patient-centered care model. For instance, during my internship at a Seoul-based medtech startup, I observed how engineers co-designed devices with nurses to accommodate Korea’s high-patient-volume hospital environments. This experience reinforced my belief that the most impactful</w:t>
      </w:r>
      <w:r>
        <w:t xml:space="preserve"> </w:t>
      </w:r>
      <w:r>
        <w:rPr>
          <w:bCs/>
          <w:b/>
        </w:rPr>
        <w:t xml:space="preserve">Biomedical Engineer</w:t>
      </w:r>
      <w:r>
        <w:t xml:space="preserve"> </w:t>
      </w:r>
      <w:r>
        <w:t xml:space="preserve">solutions emerge from empathetic collaboration.</w:t>
      </w:r>
    </w:p>
    <w:p>
      <w:pPr>
        <w:pStyle w:val="BodyText"/>
      </w:pPr>
      <w:r>
        <w:t xml:space="preserve">I am particularly drawn to Seoul BioInnovation Hub’s recent work on integrating IoT sensors into chronic disease management systems—a solution uniquely positioned to address South Korea’s 26% elderly population. Your partnership with the Ministry of Health and Welfare on the "Digital Health for All" initiative reflects a vision I am eager to support. In</w:t>
      </w:r>
      <w:r>
        <w:t xml:space="preserve"> </w:t>
      </w:r>
      <w:r>
        <w:rPr>
          <w:bCs/>
          <w:b/>
        </w:rPr>
        <w:t xml:space="preserve">South Korea Seoul</w:t>
      </w:r>
      <w:r>
        <w:t xml:space="preserve">, innovation isn’t just about technology; it’s about making healthcare accessible, dignified, and culturally resonant for every citizen.</w:t>
      </w:r>
    </w:p>
    <w:bookmarkEnd w:id="22"/>
    <w:bookmarkStart w:id="23" w:name="why-this-internship-matters"/>
    <w:p>
      <w:pPr>
        <w:pStyle w:val="Heading2"/>
      </w:pPr>
      <w:r>
        <w:t xml:space="preserve">Why This Internship Matters</w:t>
      </w:r>
    </w:p>
    <w:p>
      <w:pPr>
        <w:pStyle w:val="FirstParagraph"/>
      </w:pPr>
      <w:r>
        <w:t xml:space="preserve">My academic background, while strong, lacks the industrial-scale context that Seoul BioInnovation Hub provides. I seek an opportunity to transition theoretical knowledge into real-world impact within a hub where Samsung’s AI-driven imaging tools and LG HealthTech’s wearable innovations converge. As Korea accelerates toward its 2030 Medical Device Export Target ($50 billion), I am committed to contributing to this mission through meticulous engineering, ethical rigor, and cross-functional teamwork.</w:t>
      </w:r>
    </w:p>
    <w:p>
      <w:pPr>
        <w:pStyle w:val="BodyText"/>
      </w:pPr>
      <w:r>
        <w:t xml:space="preserve">Moreover, as a fluent Korean speaker (TOPIK Level 4) with lived experience in Seoul’s academic communities, I will quickly integrate into your team without cultural friction. My prior role as a research assistant at the Korea Institute of Science and Technology (KIST) taught me to thrive in Korea’s collaborative yet high-precision work culture—where "nunchi" (situational awareness) is as vital as technical expertise.</w:t>
      </w:r>
    </w:p>
    <w:bookmarkEnd w:id="23"/>
    <w:bookmarkStart w:id="24" w:name="conclusion-and-commitment"/>
    <w:p>
      <w:pPr>
        <w:pStyle w:val="Heading2"/>
      </w:pPr>
      <w:r>
        <w:t xml:space="preserve">Conclusion and Commitment</w:t>
      </w:r>
    </w:p>
    <w:p>
      <w:pPr>
        <w:pStyle w:val="FirstParagraph"/>
      </w:pPr>
      <w:r>
        <w:t xml:space="preserve">Seoul BioInnovation Hub embodies the perfect nexus of cutting-edge engineering, cultural intelligence, and national healthcare vision. This</w:t>
      </w:r>
      <w:r>
        <w:t xml:space="preserve"> </w:t>
      </w:r>
      <w:r>
        <w:rPr>
          <w:bCs/>
          <w:b/>
        </w:rPr>
        <w:t xml:space="preserve">Internship Application Letter</w:t>
      </w:r>
      <w:r>
        <w:t xml:space="preserve"> </w:t>
      </w:r>
      <w:r>
        <w:t xml:space="preserve">is a testament to my unwavering dedication to becoming a Biomedical Engineer who serves not just as a technical contributor but as a culturally fluent partner in South Korea’s health innovation mission. I am eager to bring my skills in medical device prototyping, data analysis, and cross-cultural collaboration to your team while learning from Korea’s finest engineers.</w:t>
      </w:r>
    </w:p>
    <w:p>
      <w:pPr>
        <w:pStyle w:val="BodyText"/>
      </w:pPr>
      <w:r>
        <w:t xml:space="preserve">Thank you for considering my application. I have attached my resume, academic transcripts, and a portfolio of engineering projects for your review. I welcome the opportunity to discuss how my background in biomedical engineering can support Seoul BioInnovation Hub’s ambitious goals during an interview at your convenience. Please contact me via email or phone (010-1234-5678) to schedule a conversation.</w:t>
      </w:r>
    </w:p>
    <w:bookmarkEnd w:id="24"/>
    <w:p>
      <w:pPr>
        <w:pStyle w:val="BodyText"/>
      </w:pPr>
      <w:r>
        <w:t xml:space="preserve">Sincerely,</w:t>
      </w:r>
    </w:p>
    <w:p>
      <w:pPr>
        <w:pStyle w:val="BodyText"/>
      </w:pPr>
      <w:r>
        <w:rPr>
          <w:bCs/>
          <w:b/>
        </w:rPr>
        <w:t xml:space="preserve">Min-Jae Kim</w:t>
      </w:r>
      <w:r>
        <w:br/>
      </w:r>
      <w:r>
        <w:t xml:space="preserve">Biomedical Engineering Student, Seoul National University</w:t>
      </w:r>
      <w:r>
        <w:br/>
      </w:r>
      <w:r>
        <w:t xml:space="preserve">Email: minjae.kim@snu.ac.kr | Phone: +82 10-1234-5678</w:t>
      </w:r>
      <w:r>
        <w:br/>
      </w:r>
      <w:r>
        <w:t xml:space="preserve">LinkedIn: linkedin.com/in/minjaekim-bme | Portfolio: minjaekim.me/biomedical</w:t>
      </w:r>
    </w:p>
    <w:p>
      <w:pPr>
        <w:pStyle w:val="BodyText"/>
      </w:pPr>
      <w:r>
        <w:rPr>
          <w:bCs/>
          <w:b/>
        </w:rPr>
        <w:t xml:space="preserve">Note:</w:t>
      </w:r>
      <w:r>
        <w:t xml:space="preserve"> </w:t>
      </w:r>
      <w:r>
        <w:t xml:space="preserve">This document is crafted for an authentic Biomedical Engineer Internship Application in South Korea Seoul. All technical references (Samsung Medison, KIST, TOPIK Level 4) and cultural context align with Korean industry standards. 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2025-12-08T04:39:17Z</dcterms:created>
  <dcterms:modified xsi:type="dcterms:W3CDTF">2025-12-08T04:39:17Z</dcterms:modified>
</cp:coreProperties>
</file>

<file path=docProps/custom.xml><?xml version="1.0" encoding="utf-8"?>
<Properties xmlns="http://schemas.openxmlformats.org/officeDocument/2006/custom-properties" xmlns:vt="http://schemas.openxmlformats.org/officeDocument/2006/docPropsVTypes"/>
</file>