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bookmarkEnd w:id="20"/>
    <w:bookmarkEnd w:id="21"/>
    <w:p>
      <w:pPr>
        <w:pStyle w:val="FirstParagraph"/>
      </w:pPr>
      <w:r>
        <w:t xml:space="preserve">[Your Name]</w:t>
      </w:r>
      <w:r>
        <w:br/>
      </w:r>
      <w:r>
        <w:t xml:space="preserve">[Your Address]</w:t>
      </w:r>
      <w:r>
        <w:br/>
      </w:r>
      <w:r>
        <w:t xml:space="preserve">Montreal, QC H3G 1A1</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QC</w:t>
      </w:r>
    </w:p>
    <w:bookmarkStart w:id="22" w:name="X869e59ae89ed30c04b5fc0d5a0fc9f69112e976"/>
    <w:p>
      <w:pPr>
        <w:pStyle w:val="Heading3"/>
      </w:pPr>
      <w:r>
        <w:t xml:space="preserve">Subject: Internship Application for Business Consultant Position</w:t>
      </w:r>
    </w:p>
    <w:p>
      <w:pPr>
        <w:pStyle w:val="FirstParagraph"/>
      </w:pPr>
      <w:r>
        <w:t xml:space="preserve">Dear Hiring Manager,</w:t>
      </w:r>
    </w:p>
    <w:p>
      <w:pPr>
        <w:pStyle w:val="BodyText"/>
      </w:pPr>
      <w:r>
        <w:t xml:space="preserve">I am writing to express my enthusiastic application for the Business Consultant Internship position at your esteemed organization in Canada Montreal. As a highly motivated business student at McGill University with a specialization in Strategic Management and Analytics, I have closely followed your firm's pioneering work in optimizing operational efficiencies for Quebec-based enterprises. This Internship Application Letter represents not merely a job inquiry, but a profound alignment between my academic rigor, professional aspirations, and Montreal's dynamic business ecosystem—a city I am deeply committed to contributing to as a future business leader.</w:t>
      </w:r>
    </w:p>
    <w:p>
      <w:pPr>
        <w:pStyle w:val="BodyText"/>
      </w:pPr>
      <w:r>
        <w:t xml:space="preserve">My academic journey has been meticulously designed to prepare me for the multifaceted challenges of modern business consulting. In my final year at McGill's Desautels Faculty of Management, I completed a capstone project analyzing market entry strategies for Canadian tech startups in the Montreal ecosystem. Working with real data from 15 local SMEs, I developed a predictive model that identified key cultural and operational barriers to growth—directly relevant to the consulting work your firm delivers. This project required advanced proficiency in Tableau, SPSS, and stakeholder interviews across diverse industries including fintech (e.g., Wealthsimple), healthcare (e.g., Montreal Heart Institute), and sustainable manufacturing. I achieved an A+ grade while presenting findings at the 2023 Quebec Business Innovation Summit, where my insights on cross-cultural team integration were praised by industry veterans.</w:t>
      </w:r>
    </w:p>
    <w:p>
      <w:pPr>
        <w:pStyle w:val="BodyText"/>
      </w:pPr>
      <w:r>
        <w:t xml:space="preserve">What truly distinguishes me for this Business Consultant Internship is my immersive understanding of Canada Montreal's unique business landscape. Having lived in Plateau Mont-Royal for four years, I've witnessed first-hand how the city's bilingual environment (French/English), immigrant entrepreneurship density (Montreal ranks #1 in Canada for new immigrant entrepreneurs), and collaborative innovation hubs like Quartier des Spectacles drive economic resilience. During my summer 2023 internship with</w:t>
      </w:r>
      <w:r>
        <w:t xml:space="preserve"> </w:t>
      </w:r>
      <w:r>
        <w:rPr>
          <w:iCs/>
          <w:i/>
        </w:rPr>
        <w:t xml:space="preserve">Consulting Quebec</w:t>
      </w:r>
      <w:r>
        <w:t xml:space="preserve">, I supported a client transitioning from a traditional Montreal-based retail model to omnichannel operations—navigating local supply chain nuances in the Plateau district while respecting French-language business protocols. This experience taught me that effective consulting in Canada Montreal requires not just analytical skill, but cultural intelligence. I documented this insight in my university research paper, "Bilingual Strategic Frameworks for Quebec SMEs," which was published in the</w:t>
      </w:r>
      <w:r>
        <w:t xml:space="preserve"> </w:t>
      </w:r>
      <w:r>
        <w:rPr>
          <w:iCs/>
          <w:i/>
        </w:rPr>
        <w:t xml:space="preserve">McGill Business Review</w:t>
      </w:r>
      <w:r>
        <w:t xml:space="preserve">.</w:t>
      </w:r>
    </w:p>
    <w:p>
      <w:pPr>
        <w:pStyle w:val="BodyText"/>
      </w:pPr>
      <w:r>
        <w:t xml:space="preserve">I am particularly drawn to your firm's recent work with the Montreal Economic Institute on sustainable growth metrics. In my current role as VP of Operations for McGill's Business Case Competition, I organized a workshop with 120 students to develop solutions for reducing waste in Quebec food distributors—mirroring your team's approach to embedding ESG principles into business strategy. My ability to synthesize complex data (e.g., analyzing Montreal's 2023 GDP growth patterns by sector using Statistics Canada datasets) directly translates to the quantitative demands of your Business Consultant internship. Moreover, my fluency in French (C1 level from École de Langues de la Ville de Montréal) ensures I can immediately engage with local clients without linguistic barriers—a critical asset when advising Quebec businesses where 90% of commercial interactions occur in French.</w:t>
      </w:r>
    </w:p>
    <w:p>
      <w:pPr>
        <w:pStyle w:val="BodyText"/>
      </w:pPr>
      <w:r>
        <w:t xml:space="preserve">Why Montreal? As Canada's second-largest city and a UNESCO City of Design, Montreal offers an unparalleled environment for business innovation. The city’s concentration of 75+ international corporations (including Amazon, Ubisoft, and Bombardier) creates a living laboratory for consulting strategies—something I've leveraged through my membership in the</w:t>
      </w:r>
      <w:r>
        <w:t xml:space="preserve"> </w:t>
      </w:r>
      <w:r>
        <w:rPr>
          <w:iCs/>
          <w:i/>
        </w:rPr>
        <w:t xml:space="preserve">Montreal Chamber of Commerce Youth Council</w:t>
      </w:r>
      <w:r>
        <w:t xml:space="preserve">. During my participation in their "Innovation Sprint" program last fall, I collaborated with students from Polytechnique Montreal to redesign a public transit app for accessibility, applying lean startup methodology that reduced user onboarding time by 40%. This experience solidified my belief that successful consulting in Canada Montreal must prioritize community impact alongside profitability—a philosophy your firm exemplifies through its partnership with</w:t>
      </w:r>
      <w:r>
        <w:t xml:space="preserve"> </w:t>
      </w:r>
      <w:r>
        <w:rPr>
          <w:iCs/>
          <w:i/>
        </w:rPr>
        <w:t xml:space="preserve">Montréal International</w:t>
      </w:r>
      <w:r>
        <w:t xml:space="preserve"> </w:t>
      </w:r>
      <w:r>
        <w:t xml:space="preserve">to support immigrant entrepreneurs.</w:t>
      </w:r>
    </w:p>
    <w:p>
      <w:pPr>
        <w:pStyle w:val="BodyText"/>
      </w:pPr>
      <w:r>
        <w:t xml:space="preserve">My commitment to contributing meaningfully to Canada's business landscape extends beyond technical skills. I actively volunteer with</w:t>
      </w:r>
      <w:r>
        <w:t xml:space="preserve"> </w:t>
      </w:r>
      <w:r>
        <w:rPr>
          <w:iCs/>
          <w:i/>
        </w:rPr>
        <w:t xml:space="preserve">Cité des Jeunes</w:t>
      </w:r>
      <w:r>
        <w:t xml:space="preserve">, mentoring high school students from underserved Montreal neighborhoods in entrepreneurship workshops. This work revealed how consulting can transform economic opportunity—exactly the mission your firm advances through initiatives like "Montreal Growth Catalyst." As a future Business Consultant, I aspire to help Quebec businesses navigate digital transformation while preserving the city's cultural fabric—a balance I'm eager to refine under your mentorship during this internship.</w:t>
      </w:r>
    </w:p>
    <w:p>
      <w:pPr>
        <w:pStyle w:val="BodyText"/>
      </w:pPr>
      <w:r>
        <w:t xml:space="preserve">I am deeply impressed by your firm's recent case study on optimizing supply chains for Montreal-based fashion brands (featured in</w:t>
      </w:r>
      <w:r>
        <w:t xml:space="preserve"> </w:t>
      </w:r>
      <w:r>
        <w:rPr>
          <w:iCs/>
          <w:i/>
        </w:rPr>
        <w:t xml:space="preserve">La Presse</w:t>
      </w:r>
      <w:r>
        <w:t xml:space="preserve">). My thesis on "Agile Logistics in Quebec's Creative Economy" aligns precisely with this work, and I would be honored to contribute to similar projects. The prospect of learning from your team—particularly your approach to blending data analytics with human-centered design—is what makes this Internship Application Letter more than a formality for me. I have attached my resume detailing additional projects, including my French-language market analysis of Montreal's cannabis industry (using Statistics Canada and Quebec government datasets), which demonstrates both technical aptitude and local contextual understanding.</w:t>
      </w:r>
    </w:p>
    <w:p>
      <w:pPr>
        <w:pStyle w:val="BodyText"/>
      </w:pPr>
      <w:r>
        <w:t xml:space="preserve">Canada Montreal's business community thrives on diversity, innovation, and tangible results—values I embody through my academic rigor, cross-cultural engagement, and commitment to practical problem-solving. I am confident that my skills in data-driven strategy development, bilingual client communication, and deep Montreal market immersion position me to deliver immediate value during this internship. Thank you for considering my application. I welcome the opportunity to discuss how my proactive approach can support your team's objectives in Canada's most dynamic business hub.</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2026-07-23T12:11:32Z</dcterms:created>
  <dcterms:modified xsi:type="dcterms:W3CDTF">2026-07-23T12:11:32Z</dcterms:modified>
</cp:coreProperties>
</file>

<file path=docProps/custom.xml><?xml version="1.0" encoding="utf-8"?>
<Properties xmlns="http://schemas.openxmlformats.org/officeDocument/2006/custom-properties" xmlns:vt="http://schemas.openxmlformats.org/officeDocument/2006/docPropsVTypes"/>
</file>