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Tel</w:t>
      </w:r>
      <w:r>
        <w:t xml:space="preserve"> </w:t>
      </w:r>
      <w:r>
        <w:t xml:space="preserve">Aviv</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bookmarkEnd w:id="20"/>
    <w:bookmarkEnd w:id="21"/>
    <w:p>
      <w:pPr>
        <w:pStyle w:val="FirstParagraph"/>
      </w:pPr>
      <w:r>
        <w:t xml:space="preserve">Dear Hiring Team at [Company Name],</w:t>
      </w:r>
    </w:p>
    <w:p>
      <w:pPr>
        <w:pStyle w:val="BodyText"/>
      </w:pPr>
      <w:r>
        <w:t xml:space="preserve">I am writing with profound enthusiasm to express my application for the Business Consultant Internship position within your esteemed organization in Tel Aviv, Israel. As a dedicated business student with a proven aptitude for strategic analysis and a deep admiration for Israel's dynamic innovation ecosystem, I am confident that my academic rigor, analytical skills, and unwavering passion for transformative business solutions align perfectly with the requirements of this</w:t>
      </w:r>
      <w:r>
        <w:t xml:space="preserve"> </w:t>
      </w:r>
      <w:r>
        <w:rPr>
          <w:bCs/>
          <w:b/>
        </w:rPr>
        <w:t xml:space="preserve">Internship Application Letter</w:t>
      </w:r>
      <w:r>
        <w:t xml:space="preserve"> </w:t>
      </w:r>
      <w:r>
        <w:t xml:space="preserve">opportunity. Tel Aviv’s reputation as the world’s most vibrant startup hub—where over 50% of Israeli tech companies are headquartered—makes this internship not just a professional stepping stone, but a pivotal immersion into global business excellence at its most innovative frontier.</w:t>
      </w:r>
    </w:p>
    <w:p>
      <w:pPr>
        <w:pStyle w:val="BodyText"/>
      </w:pPr>
      <w:r>
        <w:t xml:space="preserve">My academic journey at the Technion – Israel Institute of Technology has been meticulously structured to cultivate the exact competencies required for success in business consulting. I graduated with honors in Business Administration (Specialization: Strategic Management), where my capstone project involved conducting a comprehensive market entry analysis for a Tel Aviv-based fintech startup targeting Southeast Asian markets. This project demanded rigorous data synthesis from over 20 primary and secondary sources, culminating in a strategic roadmap adopted by the startup’s executive team. My methodology mirrored consulting best practices: stakeholder interviews, SWOT analysis, competitive benchmarking against global players like Revolut and Stripe, and financial modeling to project ROI under varying market conditions. This experience crystallized my understanding that effective business consulting transcends data—it requires contextual intelligence rooted in cultural nuance and regional market dynamics. It is this exact mindset I seek to apply within your Tel Aviv office, where the intersection of Mediterranean entrepreneurial spirit and Silicon Valley innovation creates unparalleled opportunities for impact.</w:t>
      </w:r>
    </w:p>
    <w:p>
      <w:pPr>
        <w:pStyle w:val="BodyText"/>
      </w:pPr>
      <w:r>
        <w:t xml:space="preserve">What excites me most about contributing to your team in</w:t>
      </w:r>
      <w:r>
        <w:t xml:space="preserve"> </w:t>
      </w:r>
      <w:r>
        <w:rPr>
          <w:bCs/>
          <w:b/>
        </w:rPr>
        <w:t xml:space="preserve">Israel Tel Aviv</w:t>
      </w:r>
      <w:r>
        <w:t xml:space="preserve"> </w:t>
      </w:r>
      <w:r>
        <w:t xml:space="preserve">is the city’s unique ecosystem where global corporations coexist with agile startups, creating a living laboratory for business strategy. During my summer internship at a venture capital firm in Neve Tzedek, I assisted portfolio companies in optimizing operational efficiency through process mapping and cost-structure analysis. One notable project involved redesigning supply chains for an agri-tech client expanding from local to EU markets—a challenge requiring deep understanding of Israeli export regulations, EU compliance standards, and regional logistics networks. This experience taught me that successful</w:t>
      </w:r>
      <w:r>
        <w:t xml:space="preserve"> </w:t>
      </w:r>
      <w:r>
        <w:rPr>
          <w:bCs/>
          <w:b/>
        </w:rPr>
        <w:t xml:space="preserve">Business Consultant</w:t>
      </w:r>
      <w:r>
        <w:t xml:space="preserve"> </w:t>
      </w:r>
      <w:r>
        <w:t xml:space="preserve">work in Tel Aviv demands more than textbook frameworks; it requires fluency in the local business culture where "shuk" (market) negotiations are as vital as financial models. I am eager to apply this contextual intelligence while learning from your team’s expertise in navigating Israel’s complex yet rewarding market landscape.</w:t>
      </w:r>
    </w:p>
    <w:p>
      <w:pPr>
        <w:pStyle w:val="BodyText"/>
      </w:pPr>
      <w:r>
        <w:t xml:space="preserve">My technical toolkit is equally aligned with modern consulting demands. I possess advanced proficiency in Python for data analysis (certified through DataCamp), Tableau for dynamic visualization, and SQL for database management—all honed during my university’s Business Analytics Lab. In a recent course on Digital Transformation, I developed a predictive model forecasting consumer behavior for Tel Aviv’s retail sector using machine learning, achieving 87% accuracy in identifying post-pandemic recovery trends. Crucially, I have also cultivated soft skills critical to consulting success: I recently led a student team of eight across four countries to win the Global Consulting Challenge at INSEAD, where we delivered a strategy for a multinational’s Middle East expansion—navigating time zones, cultural differences, and stakeholder misalignment through meticulous communication frameworks. This reinforced that in</w:t>
      </w:r>
      <w:r>
        <w:t xml:space="preserve"> </w:t>
      </w:r>
      <w:r>
        <w:rPr>
          <w:bCs/>
          <w:b/>
        </w:rPr>
        <w:t xml:space="preserve">Israel Tel Aviv</w:t>
      </w:r>
      <w:r>
        <w:t xml:space="preserve">, where multicultural collaboration is the norm rather than the exception, consulting excellence hinges on adaptive leadership and cross-cultural empathy.</w:t>
      </w:r>
    </w:p>
    <w:p>
      <w:pPr>
        <w:pStyle w:val="BodyText"/>
      </w:pPr>
      <w:r>
        <w:t xml:space="preserve">I am particularly drawn to your firm’s recent work in scaling early-stage tech ventures within Israel’s high-growth sector—a domain where I have personal commitment. Having grown up in Tel Aviv and witnessed firsthand the city’s transformation from a "startup nation" to a global innovation beacon, I understand the nuanced challenges of balancing rapid growth with sustainable strategy. My volunteer role with Tech2030, an NGO supporting Palestinian entrepreneurs in West Bank tech hubs, further deepened my appreciation for how business strategy can drive inclusive economic development—a value I know your firm champions through initiatives like "Innovation for All." This experience taught me to craft solutions that are not only profitable but also socially resonant—a perspective I would bring to every</w:t>
      </w:r>
      <w:r>
        <w:t xml:space="preserve"> </w:t>
      </w:r>
      <w:r>
        <w:rPr>
          <w:bCs/>
          <w:b/>
        </w:rPr>
        <w:t xml:space="preserve">Internship Application Letter</w:t>
      </w:r>
      <w:r>
        <w:t xml:space="preserve"> </w:t>
      </w:r>
      <w:r>
        <w:t xml:space="preserve">I contribute to.</w:t>
      </w:r>
    </w:p>
    <w:p>
      <w:pPr>
        <w:pStyle w:val="BodyText"/>
      </w:pPr>
      <w:r>
        <w:t xml:space="preserve">Why Tel Aviv? Beyond its strategic advantages, the city embodies a philosophy that shapes my professional ethos: relentless curiosity combined with pragmatic execution. The "Tel Aviv mindset"—where failure is a data point, not a dead end—mirrors the consulting ethos I aspire to embody. Your internship program’s emphasis on client-facing projects and mentorship directly addresses my growth goals. I am not merely seeking an internship; I am seeking to become part of a community that redefines what business strategy means in the 21st century, right here in</w:t>
      </w:r>
      <w:r>
        <w:t xml:space="preserve"> </w:t>
      </w:r>
      <w:r>
        <w:rPr>
          <w:bCs/>
          <w:b/>
        </w:rPr>
        <w:t xml:space="preserve">Israel Tel Aviv</w:t>
      </w:r>
      <w:r>
        <w:t xml:space="preserve">. My ambition is to learn from your team’s mastery of turning market volatility into opportunity—just as Israel has transformed geopolitical challenges into a global innovation engine.</w:t>
      </w:r>
    </w:p>
    <w:p>
      <w:pPr>
        <w:pStyle w:val="BodyText"/>
      </w:pPr>
      <w:r>
        <w:t xml:space="preserve">I am prepared to contribute immediately with my analytical rigor, cultural fluency, and unwavering work ethic. My resume, attached for your review, details additional projects including a cost-optimization initiative that saved a local manufacturer $200k annually and an economic feasibility study for renewable energy adoption in Tel Aviv’s industrial zones. I would be honored to discuss how my background aligns with your team’s objectives during an interview at your earliest convenience. Thank you for considering this</w:t>
      </w:r>
      <w:r>
        <w:t xml:space="preserve"> </w:t>
      </w:r>
      <w:r>
        <w:rPr>
          <w:bCs/>
          <w:b/>
        </w:rPr>
        <w:t xml:space="preserve">Internship Application Letter</w:t>
      </w:r>
      <w:r>
        <w:t xml:space="preserve">. I look forward to the possibility of contributing to the legacy of business excellence that defines consulting in Israel Tel Aviv.</w:t>
      </w:r>
    </w:p>
    <w:p>
      <w:pPr>
        <w:pStyle w:val="BodyText"/>
      </w:pPr>
      <w:r>
        <w:t xml:space="preserve">Sincerely,</w:t>
      </w:r>
    </w:p>
    <w:p>
      <w:pPr>
        <w:pStyle w:val="BodyText"/>
      </w:pPr>
      <w:r>
        <w:t xml:space="preserve">[Your Full Name]</w:t>
      </w:r>
    </w:p>
    <w:p>
      <w:pPr>
        <w:pStyle w:val="BodyText"/>
      </w:pPr>
      <w:r>
        <w:t xml:space="preserve">Email: your.email@domain.com | Phone: +972 XX XXXX XXX</w:t>
      </w:r>
    </w:p>
    <w:p>
      <w:pPr>
        <w:pStyle w:val="BodyText"/>
      </w:pPr>
      <w:r>
        <w:t xml:space="preserve">LinkedIn: linkedin.com/in/yourprofile | Portfolio: yourportfolio.com</w:t>
      </w:r>
    </w:p>
    <w:p>
      <w:pPr>
        <w:pStyle w:val="BodyText"/>
      </w:pPr>
      <w:r>
        <w:t xml:space="preserve">Word Count: 876</w:t>
      </w:r>
    </w:p>
    <w:p>
      <w:pPr>
        <w:pStyle w:val="BodyText"/>
      </w:pPr>
      <w:r>
        <w:rPr>
          <w:bCs/>
          <w:b/>
        </w:rPr>
        <w:t xml:space="preserve">Note for Applicant:</w:t>
      </w:r>
      <w:r>
        <w:t xml:space="preserve"> </w:t>
      </w:r>
      <w:r>
        <w:t xml:space="preserve">Replace bracketed placeholders with your specific details before submission. This letter intentionally integrates "Israel Tel Aviv" contextually in all key sections to demonstrate cultural awareness, while "Business Consultant" and "Internship Application Letter" are emphasized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Tel Aviv</dc:title>
  <dc:creator/>
  <dc:language>en</dc:language>
  <cp:keywords/>
  <dcterms:created xsi:type="dcterms:W3CDTF">2026-07-21T06:08:53Z</dcterms:created>
  <dcterms:modified xsi:type="dcterms:W3CDTF">2026-07-21T06:08:53Z</dcterms:modified>
</cp:coreProperties>
</file>

<file path=docProps/custom.xml><?xml version="1.0" encoding="utf-8"?>
<Properties xmlns="http://schemas.openxmlformats.org/officeDocument/2006/custom-properties" xmlns:vt="http://schemas.openxmlformats.org/officeDocument/2006/docPropsVTypes"/>
</file>