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38c9927a1f19dcabf3f7e1eedfe9889da7a7f8b"/>
    <w:p>
      <w:pPr>
        <w:pStyle w:val="Heading1"/>
      </w:pPr>
      <w:r>
        <w:t xml:space="preserve">Internship Application Letter: Business Consultant Internship at Vanguarda Consulting, Milan,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Vanguarda Consulting</w:t>
      </w:r>
      <w:r>
        <w:br/>
      </w:r>
      <w:r>
        <w:rPr>
          <w:bCs/>
          <w:b/>
        </w:rPr>
        <w:t xml:space="preserve">Address:</w:t>
      </w:r>
      <w:r>
        <w:t xml:space="preserve"> </w:t>
      </w:r>
      <w:r>
        <w:t xml:space="preserve">Via della Spiga, 47</w:t>
      </w:r>
      <w:r>
        <w:br/>
      </w:r>
      <w:r>
        <w:rPr>
          <w:bCs/>
          <w:b/>
        </w:rPr>
        <w:t xml:space="preserve">City:</w:t>
      </w:r>
      <w:r>
        <w:t xml:space="preserve"> </w:t>
      </w:r>
      <w:r>
        <w:t xml:space="preserve">Milan, Italy</w:t>
      </w:r>
    </w:p>
    <w:p>
      <w:pPr>
        <w:pStyle w:val="BodyText"/>
      </w:pPr>
      <w:r>
        <w:rPr>
          <w:iCs/>
          <w:i/>
        </w:rPr>
        <w:t xml:space="preserve">Dear Hiring Manager,</w:t>
      </w:r>
    </w:p>
    <w:p>
      <w:pPr>
        <w:pStyle w:val="BodyText"/>
      </w:pPr>
      <w:r>
        <w:t xml:space="preserve">I am writing with profound enthusiasm to submit my application for the Business Consultant Internship position at Vanguarda Consulting in Milan, Italy. As a final-year Master of Business Administration student specializing in Strategic Management at Bocconi University, I have meticulously crafted this</w:t>
      </w:r>
      <w:r>
        <w:t xml:space="preserve"> </w:t>
      </w:r>
      <w:r>
        <w:rPr>
          <w:bCs/>
          <w:b/>
        </w:rPr>
        <w:t xml:space="preserve">Internship Application Letter</w:t>
      </w:r>
      <w:r>
        <w:t xml:space="preserve"> </w:t>
      </w:r>
      <w:r>
        <w:t xml:space="preserve">to express my unwavering commitment to contributing meaningfully to your firm’s reputation as a premier strategic partner for businesses navigating Milan’s dynamic economic landscape. The opportunity to immerse myself within the heart of Italian commerce, leveraging my analytical skills and passion for business transformation, represents the pivotal next step in my professional journey toward becoming a globally adept</w:t>
      </w:r>
      <w:r>
        <w:t xml:space="preserve"> </w:t>
      </w:r>
      <w:r>
        <w:rPr>
          <w:bCs/>
          <w:b/>
        </w:rPr>
        <w:t xml:space="preserve">Business Consultant</w:t>
      </w:r>
      <w:r>
        <w:t xml:space="preserve">.</w:t>
      </w:r>
    </w:p>
    <w:p>
      <w:pPr>
        <w:pStyle w:val="BodyText"/>
      </w:pPr>
      <w:r>
        <w:t xml:space="preserve">Milan’s unique position as Italy’s financial capital and a magnet for global innovation makes it an unparalleled environment to hone consulting expertise. Having lived and studied in Milan for three years, I have witnessed firsthand how the city seamlessly blends historic Italian business culture with cutting-edge international market dynamics. From the bustling Quadrilatero della Moda (Fashion District) to the emerging tech hubs along Navigli, Milan presents complex yet exciting challenges for businesses striving to optimize operations, enter new markets, and embrace digital transformation. My academic focus on cross-cultural business strategy and my internship at a Milan-based SME specializing in sustainable fashion directly align with the nuanced demands of your</w:t>
      </w:r>
      <w:r>
        <w:t xml:space="preserve"> </w:t>
      </w:r>
      <w:r>
        <w:rPr>
          <w:bCs/>
          <w:b/>
        </w:rPr>
        <w:t xml:space="preserve">Business Consultant</w:t>
      </w:r>
      <w:r>
        <w:t xml:space="preserve"> </w:t>
      </w:r>
      <w:r>
        <w:t xml:space="preserve">team. I am eager to apply classroom theory to real-world scenarios within your esteemed Milan office.</w:t>
      </w:r>
    </w:p>
    <w:p>
      <w:pPr>
        <w:pStyle w:val="BodyText"/>
      </w:pPr>
      <w:r>
        <w:t xml:space="preserve">In my academic journey, I have developed rigorous analytical frameworks essential for effective consulting. Courses such as "Strategic Management in Global Markets" and "Data-Driven Decision Making" equipped me with proficiency in tools like SWOT analysis, PESTEL modeling, and Tableau for data visualization. For instance, in a capstone project titled "Optimizing Supply Chain Resilience for Milanese Luxury Goods Exporters," I collaborated with a local boutique manufacturer to identify inefficiencies in their logistics network. By conducting stakeholder interviews across Milan’s industrial districts and analyzing customs data, my team proposed a restructured supplier portfolio that reduced delivery times by 22%—a solution directly applicable to the challenges faced by Vanguarda’s clients in Milan’s competitive luxury sector. This experience solidified my ability to translate complex data into actionable business strategies—a core competency for any</w:t>
      </w:r>
      <w:r>
        <w:t xml:space="preserve"> </w:t>
      </w:r>
      <w:r>
        <w:rPr>
          <w:bCs/>
          <w:b/>
        </w:rPr>
        <w:t xml:space="preserve">Business Consultant</w:t>
      </w:r>
      <w:r>
        <w:t xml:space="preserve">.</w:t>
      </w:r>
    </w:p>
    <w:p>
      <w:pPr>
        <w:pStyle w:val="BodyText"/>
      </w:pPr>
      <w:r>
        <w:t xml:space="preserve">Moreover, my immersion in Milanese professional culture has cultivated a deep appreciation for the relational nuances that drive success here. I understand that Italian business engagement prioritizes building trust ("rapporto") before closing deals—a principle I embody through my active participation in Milan’s entrepreneurial ecosystem. As a volunteer coordinator for the "Startup Milano" initiative, I facilitated networking events connecting over 150 local founders with potential investors, mastering the art of diplomatic communication across generational and cultural divides. This aligns perfectly with Vanguarda’s client-centric approach; as a</w:t>
      </w:r>
      <w:r>
        <w:t xml:space="preserve"> </w:t>
      </w:r>
      <w:r>
        <w:rPr>
          <w:bCs/>
          <w:b/>
        </w:rPr>
        <w:t xml:space="preserve">Business Consultant Intern</w:t>
      </w:r>
      <w:r>
        <w:t xml:space="preserve">, I will prioritize understanding Milanese business values—from the importance of familial business traditions to the growing emphasis on ESG (Environmental, Social, Governance) compliance—ensuring my recommendations resonate authentically with local stakeholders.</w:t>
      </w:r>
    </w:p>
    <w:p>
      <w:pPr>
        <w:pStyle w:val="BodyText"/>
      </w:pPr>
      <w:r>
        <w:t xml:space="preserve">I am particularly drawn to Vanguarda’s recent work advising multinational firms on entering the Italian market, such as your case study with a German automotive supplier expanding into Lombardy. Milan’s role as Italy’s economic engine means firms require consultants who grasp both macro trends (like EU Green Deal impacts) and micro-issues (such as regional tax incentives in Lombardy). My fluency in Italian (C1 level) and English, combined with my familiarity with Milanese business etiquette—such as the significance of formal greetings ("Buongiorno, signor Rossi") and punctuality ("puntualità è essenziale" in Italian business culture)—will enable me to integrate swiftly into your team. I am prepared to work within the Italian workweek structure (typically 9 AM–6 PM) and actively participate in Milan’s vibrant professional community through events like those hosted by Confindustria Lombardia.</w:t>
      </w:r>
    </w:p>
    <w:p>
      <w:pPr>
        <w:pStyle w:val="BodyText"/>
      </w:pPr>
      <w:r>
        <w:t xml:space="preserve">My academic background, practical experience in Milan, and cultural fluency position me to immediately contribute as a proactive</w:t>
      </w:r>
      <w:r>
        <w:t xml:space="preserve"> </w:t>
      </w:r>
      <w:r>
        <w:rPr>
          <w:bCs/>
          <w:b/>
        </w:rPr>
        <w:t xml:space="preserve">Business Consultant</w:t>
      </w:r>
      <w:r>
        <w:t xml:space="preserve"> </w:t>
      </w:r>
      <w:r>
        <w:t xml:space="preserve">intern. I am adept at synthesizing market research on Italian consumer behavior (e.g., shifting preferences for artisanal products among Milanese millennials), crafting clear client presentations in both languages, and supporting senior consultants in developing strategies for clients navigating Milan’s unique regulatory environment. For example, I recently assisted a professor in analyzing how Milan’s recent "Città della Moda" initiative affects SMEs—research I could directly apply to support Vanguarda’s fashion sector clients.</w:t>
      </w:r>
    </w:p>
    <w:p>
      <w:pPr>
        <w:pStyle w:val="BodyText"/>
      </w:pPr>
      <w:r>
        <w:t xml:space="preserve">As an applicant deeply invested in Italy and its business ecosystem, I view this internship not merely as a career step, but as a commitment to growing alongside Milan’s entrepreneurial spirit. Vanguarda Consulting’s dedication to "innovation rooted in local insight" mirrors my professional ethos. I am eager to bring my analytical rigor, cultural sensitivity, and passion for transforming business challenges into opportunities to your Milan office—a hub where Italian tradition meets global ambition.</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welcome the opportunity to discuss how my skills in strategic analysis, cross-cultural communication, and dedication to Milan’s business community align with Vanguarda Consulting’s vision. I am available for an interview at your earliest convenience and can be reached via email at alexandra.rossi@bocconi.it or phone at +39 345 678 9012.</w:t>
      </w:r>
    </w:p>
    <w:p>
      <w:pPr>
        <w:pStyle w:val="BodyText"/>
      </w:pPr>
      <w:r>
        <w:t xml:space="preserve">With sincere appreciation for your time and consideration,</w:t>
      </w:r>
    </w:p>
    <w:p>
      <w:pPr>
        <w:pStyle w:val="BodyText"/>
      </w:pPr>
      <w:r>
        <w:rPr>
          <w:bCs/>
          <w:b/>
        </w:rPr>
        <w:t xml:space="preserve">Alexandra Rossi</w:t>
      </w:r>
      <w:r>
        <w:br/>
      </w:r>
      <w:r>
        <w:t xml:space="preserve">Master of Business Administration (MBA)</w:t>
      </w:r>
      <w:r>
        <w:br/>
      </w:r>
      <w:r>
        <w:t xml:space="preserve">Bocconi University, Milan</w:t>
      </w:r>
      <w:r>
        <w:br/>
      </w:r>
      <w:r>
        <w:t xml:space="preserve">Email: alexandra.rossi@bocconi.it | Phone: +39 345 678 9012</w:t>
      </w:r>
    </w:p>
    <w:p>
      <w:pPr>
        <w:pStyle w:val="BodyText"/>
      </w:pPr>
      <w:r>
        <w:rPr>
          <w:iCs/>
          <w:i/>
        </w:rPr>
        <w:t xml:space="preserve">Grazie per l'attenzione e il vostro interesse.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Milan, Italy</dc:title>
  <dc:creator/>
  <dc:language>en</dc:language>
  <cp:keywords/>
  <dcterms:created xsi:type="dcterms:W3CDTF">2026-07-24T07:12:28Z</dcterms:created>
  <dcterms:modified xsi:type="dcterms:W3CDTF">2026-07-24T07:12:28Z</dcterms:modified>
</cp:coreProperties>
</file>

<file path=docProps/custom.xml><?xml version="1.0" encoding="utf-8"?>
<Properties xmlns="http://schemas.openxmlformats.org/officeDocument/2006/custom-properties" xmlns:vt="http://schemas.openxmlformats.org/officeDocument/2006/docPropsVTypes"/>
</file>