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X2355c806e779cca91980623fcb400a1a95c2af0"/>
    <w:p>
      <w:pPr>
        <w:pStyle w:val="Heading1"/>
      </w:pPr>
      <w:r>
        <w:t xml:space="preserve">Internship Application Letter: Business Consultant Intern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Manager</w:t>
      </w:r>
      <w:r>
        <w:br/>
      </w:r>
      <w:r>
        <w:t xml:space="preserve">Apex Strategy Partners Pte. Ltd.</w:t>
      </w:r>
      <w:r>
        <w:br/>
      </w:r>
      <w:r>
        <w:t xml:space="preserve">1 Raffles Place #27-01</w:t>
      </w:r>
      <w:r>
        <w:br/>
      </w:r>
      <w:r>
        <w:t xml:space="preserve">Singapore 048616</w:t>
      </w:r>
    </w:p>
    <w:bookmarkStart w:id="20" w:name="Xa02a5b6b2f081fbeea0bfd5583e3df358afcc04"/>
    <w:p>
      <w:pPr>
        <w:pStyle w:val="Heading2"/>
      </w:pPr>
      <w:r>
        <w:t xml:space="preserve">Subject: Internship Application for Business Consultant Intern Position</w:t>
      </w:r>
    </w:p>
    <w:p>
      <w:pPr>
        <w:pStyle w:val="FirstParagraph"/>
      </w:pPr>
      <w:r>
        <w:t xml:space="preserve">Dear Hiring Manager,</w:t>
      </w:r>
    </w:p>
    <w:p>
      <w:pPr>
        <w:pStyle w:val="BodyText"/>
      </w:pPr>
      <w:r>
        <w:t xml:space="preserve">I am writing with profound enthusiasm to express my earnest interest in the Business Consultant Intern position at Apex Strategy Partners Pte. Ltd., as advertised on the Singapore Career Portal. As a final-year Business Administration student at Nanyang Technological University (NTU), deeply committed to contributing to Singapore’s dynamic economic landscape, I am confident that my analytical acumen, cultural agility, and passion for strategic problem-solving align seamlessly with your firm’s reputation for excellence in advisory services across Southeast Asia. This Internship Application Letter is not merely a formal submission; it represents my dedicated aspiration to grow as a future business leader within Singapore’s premier consulting ecosystem.</w:t>
      </w:r>
    </w:p>
    <w:p>
      <w:pPr>
        <w:pStyle w:val="BodyText"/>
      </w:pPr>
      <w:r>
        <w:t xml:space="preserve">Singapore’s position as a global hub for innovation and ASEAN commerce has long inspired my academic journey. I have meticulously studied how Singaporean businesses navigate complex regional challenges—from digital transformation in the fintech sector (evident in DBS Bank’s Smart Banking initiative) to supply chain resilience post-pandemic (highlighted by Singtel’s strategic partnerships). My coursework at NTU, particularly "Strategic Management for ASEAN Markets" and "Data-Driven Business Decisions," equipped me with frameworks to dissect real-world scenarios. For instance, in my capstone project analyzing a local SME’s market entry into Vietnam, I leveraged Porter’s Five Forces and SWOT analysis to develop a culturally nuanced go-to-market strategy—reducing projected entry costs by 18%. This experience solidified my conviction that strategic consulting is not abstract theory but actionable value creation for Singaporean enterprises operating in the global arena.</w:t>
      </w:r>
    </w:p>
    <w:p>
      <w:pPr>
        <w:pStyle w:val="BodyText"/>
      </w:pPr>
      <w:r>
        <w:t xml:space="preserve">As a Business Consultant Intern, I am eager to apply these skills within Apex Strategy Partners’ renowned client engagements. Your firm’s recent work with Enterprise Singapore on the "Digital Adoption Programme" resonated deeply with me. I admire how you bridge traditional business models with digital innovation—a critical priority for Singapore’s SMEs as they scale internationally. My internship goals include mastering your proprietary diagnostic tools (e.g., the Apex Growth Matrix), contributing to client workshops in Mandarin and English (reflecting Singapore’s linguistic diversity), and supporting teams in delivering measurable outcomes. I am particularly keen to assist on projects involving ESG integration, a growing focus for Singaporean corporates under the Sustainable Finance Action Plan.</w:t>
      </w:r>
    </w:p>
    <w:p>
      <w:pPr>
        <w:pStyle w:val="BodyText"/>
      </w:pPr>
      <w:r>
        <w:t xml:space="preserve">My background reflects a commitment to Singapore’s unique multicultural fabric. Having grown up in a hawker centre family near Tiong Bahru, I understand the nuances of local business ecosystems—from hawker stall digitalization to multinational corporate partnerships. This perspective fuels my empathy for clients navigating Singapore’s blend of tradition and modernity. During my internship at a Singapore-based fintech startup, I collaborated with a cross-functional team (including Malay, Chinese, and Indian colleagues) to streamline their customer onboarding process—reducing time-to-value by 25% through process mapping. This experience underscored the importance of cultural intelligence in consulting; it’s not merely about data, but understanding the human context behind business challenges.</w:t>
      </w:r>
    </w:p>
    <w:p>
      <w:pPr>
        <w:pStyle w:val="BodyText"/>
      </w:pPr>
      <w:r>
        <w:t xml:space="preserve">What distinguishes my approach is my proactive integration of technology with strategic insight. I hold certifications in Google Analytics and Power BI, which I used to analyze Singapore’s retail sector trends for a university research project. My analysis identified underutilized opportunities in omnichannel loyalty programs—insights later presented at the Singapore Retail Association’s Student Summit. As a Business Consultant Intern, I aim to contribute similar data-led perspectives while learning from Apex Strategy Partners’ industry experts. I am equally adept at synthesizing complex information into clear visualizations—a skill vital for presenting recommendations to C-suite executives in Singapore’s fast-paced corporate environment.</w:t>
      </w:r>
    </w:p>
    <w:p>
      <w:pPr>
        <w:pStyle w:val="BodyText"/>
      </w:pPr>
      <w:r>
        <w:t xml:space="preserve">Furthermore, my adaptability is honed by living and studying in Singapore’s vibrant environment. I actively engage with the National University of Singapore (NUS) Business Club, organizing events on "Future of Work in ASEAN," and volunteer with the Singapore Chinese Orchestra to support arts accessibility—a testament to my holistic engagement with our community. I understand that consulting excellence here requires balancing global best practices with local relevance—whether advising a startup on Singtel’s 5G rollout or guiding a family-owned firm through U.S. market expansion.</w:t>
      </w:r>
    </w:p>
    <w:p>
      <w:pPr>
        <w:pStyle w:val="BodyText"/>
      </w:pPr>
      <w:r>
        <w:t xml:space="preserve">I am deeply motivated by Singapore’s vision as outlined in the Economic Development Board’s (EDB) Strategic Plan to become a "Global Innovation Hub." As an intern, I aspire to contribute meaningfully to this mission by supporting projects that empower Singaporean businesses to lead in innovation. My resume, attached for your review, details additional projects and skills—including fluency in English and Mandarin (Hanyu Pinyin Level 5), proficiency with Microsoft Suite, and experience using Salesforce CRM. I welcome the opportunity to discuss how my proactive mindset and dedication to Singapore’s business advancement can benefit Apex Strategy Partners.</w:t>
      </w:r>
    </w:p>
    <w:p>
      <w:pPr>
        <w:pStyle w:val="BodyText"/>
      </w:pPr>
      <w:r>
        <w:t xml:space="preserve">Thank you for considering my application for this Internship Application Letter. I am eager to learn from your team’s expertise and contribute fresh perspectives while growing within Singapore’s most respected consulting firm. I am available for an interview at your earliest convenience and can be reached at +65 9123 4567 or johndoe@email.com. The prospect of mentoring under industry leaders in Singapore fills me with genuine excitement, and I look forward to the possibility of supporting Apex Strategy Partners’ mission to shape the future of business in our dynamic region.</w:t>
      </w:r>
    </w:p>
    <w:p>
      <w:pPr>
        <w:pStyle w:val="BodyText"/>
      </w:pPr>
      <w:r>
        <w:t xml:space="preserve">Sincerely,</w:t>
      </w:r>
    </w:p>
    <w:p>
      <w:pPr>
        <w:pStyle w:val="BodyText"/>
      </w:pPr>
      <w:r>
        <w:t xml:space="preserve">John Doe</w:t>
      </w:r>
    </w:p>
    <w:p>
      <w:pPr>
        <w:pStyle w:val="BodyText"/>
      </w:pPr>
      <w:r>
        <w:t xml:space="preserve">Final-Year Business Administration Student</w:t>
      </w:r>
      <w:r>
        <w:br/>
      </w:r>
      <w:r>
        <w:t xml:space="preserve">Nanyang Technological University (NTU)</w:t>
      </w:r>
      <w:r>
        <w:br/>
      </w:r>
      <w:r>
        <w:t xml:space="preserve">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2026-07-23T16:50:15Z</dcterms:created>
  <dcterms:modified xsi:type="dcterms:W3CDTF">2026-07-23T16:50:15Z</dcterms:modified>
</cp:coreProperties>
</file>

<file path=docProps/custom.xml><?xml version="1.0" encoding="utf-8"?>
<Properties xmlns="http://schemas.openxmlformats.org/officeDocument/2006/custom-properties" xmlns:vt="http://schemas.openxmlformats.org/officeDocument/2006/docPropsVTypes"/>
</file>