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Madrid</w:t>
      </w:r>
    </w:p>
    <w:bookmarkStart w:id="21" w:name="X277a1100b4a851bff09fa06f422b9655647ffe3"/>
    <w:p>
      <w:pPr>
        <w:pStyle w:val="Heading1"/>
      </w:pPr>
      <w:r>
        <w:t xml:space="preserve">Internship Application Letter: Business Consultant Internship in Madrid, Spain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Aurora Strategy Partners</w:t>
      </w:r>
      <w:r>
        <w:br/>
      </w:r>
      <w:r>
        <w:t xml:space="preserve">Calle de Alcalá, 147</w:t>
      </w:r>
      <w:r>
        <w:br/>
      </w:r>
      <w:r>
        <w:t xml:space="preserve">28014 Madrid, Spain</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r>
        <w:t xml:space="preserve"> </w:t>
      </w:r>
      <w:r>
        <w:t xml:space="preserve">It is with profound enthusiasm that I submit my application for the Business Consultant Internship position at Aurora Strategy Partners in Madrid, Spain. As a highly motivated business administration student at IE University in Madrid with a specialization in Strategic Consulting and a deep admiration for Spain’s dynamic economic landscape, I am eager to contribute my analytical skills, cultural fluency, and passion for driving business transformation within your esteemed firm. This opportunity represents the ideal convergence of my academic rigor, professional aspirations, and commitment to thriving within Spain’s vibrant business ecosystem—specifically in Madrid, the heart of Spain’s corporate innovation.</w:t>
      </w:r>
      <w:r>
        <w:t xml:space="preserve"> </w:t>
      </w:r>
      <w:r>
        <w:t xml:space="preserve">My academic journey at IE University has equipped me with a robust foundation in strategic analysis, market research, and cross-cultural business communication—all critical competencies for a Business Consultant Intern role. In my final-year capstone project titled "Digital Transformation Strategies for Mid-Sized Spanish SMEs," I conducted field research across Madrid’s Salamanca district, interviewing 15 local businesses to identify pain points in their operational scalability. Utilizing SWOT analysis and stakeholder mapping, I developed a tailored framework that improved client process efficiency by an average of 22%—a methodology directly applicable to Aurora Strategy Partners’ focus on actionable insights for Madrid-based enterprises. This project was conducted entirely in Spanish with local partners, reinforcing my ability to navigate Spain’s business context while maintaining professional rigor.</w:t>
      </w:r>
      <w:r>
        <w:t xml:space="preserve"> </w:t>
      </w:r>
      <w:r>
        <w:t xml:space="preserve">What excites me most about this internship is the opportunity to immerse myself in Madrid’s unique business environment—a city where tradition and innovation coexist seamlessly. As a native Spanish speaker who has lived and studied in Madrid for three years, I understand the nuances of Spain’s corporate culture: the importance of *confidencialidad* (confidentiality) in client meetings, the value placed on building long-term relationships (*relaciones personales*), and the strategic significance of Madrid as Spain’s economic hub. I’ve attended networking events at La Casa de América and participated in the Madrid International Business Forum, where I engaged with consultants from firms like Deloitte Spain and McKinsey’s Madrid office. These experiences have solidified my understanding of how global consulting methodologies adapt to local Spanish market realities—from negotiating with *comerciantes* (merchants) in Gran Vía to analyzing regulatory frameworks under Spain’s *Ley de Protección de Datos* (data protection laws).</w:t>
      </w:r>
      <w:r>
        <w:t xml:space="preserve"> </w:t>
      </w:r>
      <w:r>
        <w:t xml:space="preserve">Aurora Strategy Partners’ reputation for pioneering solutions in sectors like sustainable retail and tech-driven supply chains deeply resonates with my professional ethos. I was particularly impressed by your recent case study on optimizing logistics networks for a leading Madrid-based fashion conglomerate, which aligns with my research on Spain’s post-pandemic retail recovery. As a Business Consultant Intern, I am prepared to contribute immediately through:</w:t>
      </w:r>
    </w:p>
    <w:p>
      <w:pPr>
        <w:numPr>
          <w:ilvl w:val="0"/>
          <w:numId w:val="1001"/>
        </w:numPr>
        <w:pStyle w:val="Compact"/>
      </w:pPr>
      <w:r>
        <w:t xml:space="preserve">Supporting market entry analyses for Spanish SMEs expanding into Latin America (a priority for many Madrid firms)</w:t>
      </w:r>
    </w:p>
    <w:p>
      <w:pPr>
        <w:numPr>
          <w:ilvl w:val="0"/>
          <w:numId w:val="1001"/>
        </w:numPr>
        <w:pStyle w:val="Compact"/>
      </w:pPr>
      <w:r>
        <w:t xml:space="preserve">Conducting quantitative surveys across Madrid neighborhoods like Chamartín and Retiro to gauge consumer trends</w:t>
      </w:r>
    </w:p>
    <w:p>
      <w:pPr>
        <w:numPr>
          <w:ilvl w:val="0"/>
          <w:numId w:val="1001"/>
        </w:numPr>
        <w:pStyle w:val="Compact"/>
      </w:pPr>
      <w:r>
        <w:t xml:space="preserve">Assisting in drafting client presentations in both English and Spanish, respecting Spain’s bilingual business standards</w:t>
      </w:r>
    </w:p>
    <w:p>
      <w:pPr>
        <w:numPr>
          <w:ilvl w:val="0"/>
          <w:numId w:val="1001"/>
        </w:numPr>
        <w:pStyle w:val="Compact"/>
      </w:pPr>
      <w:r>
        <w:t xml:space="preserve">Researching regulatory changes under Spain’s National Digital Strategy 2030—critical for Madrid-based tech consultancies</w:t>
      </w:r>
    </w:p>
    <w:p>
      <w:pPr>
        <w:pStyle w:val="FirstParagraph"/>
      </w:pPr>
      <w:r>
        <w:t xml:space="preserve">My commitment to Madrid extends beyond academics. I actively participate in the city’s startup community: as a volunteer at Startup Weekend Madrid, I helped organize workshops for emerging entrepreneurs in La Latina, and I regularly attend TEDxMadrid events on innovation. This isn’t merely about location; it’s about understanding how Spain Madrid’s cultural fabric—evident in everything from *la siesta* business rhythms to the *fiesta*-inspired collaboration style—shapes consulting success. I’ve seen firsthand how consultants who master these subtleties achieve far greater client impact than those relying solely on technical expertise.</w:t>
      </w:r>
      <w:r>
        <w:t xml:space="preserve"> </w:t>
      </w:r>
      <w:r>
        <w:t xml:space="preserve">I understand that a Business Consultant Intern at Aurora Strategy Partners must balance analytical precision with cultural empathy. My experience working with diverse teams—from German students at IE University to Spanish *emprendedores* (entrepreneurs) during the Madrid Talent Week program—has honed my ability to translate complex data into culturally resonant recommendations. For instance, when advising a Madrid-based coffee chain on menu diversification, I integrated insights about *desayuno* (breakfast) culture and neighborhood preferences in areas like Barrio de Salamanca versus Tetuán—resulting in a 15% increase in weekend revenue for their pilot locations.</w:t>
      </w:r>
      <w:r>
        <w:t xml:space="preserve"> </w:t>
      </w:r>
      <w:r>
        <w:t xml:space="preserve">Spain’s economic trajectory has further fueled my passion for this field. As the EU’s fourth-largest economy, Spain Madrid is a magnet for foreign investment, particularly in renewable energy (where Madrid hosts the headquarters of Iberdrola) and digital services. My internship would focus on supporting consultants in capitalizing on these trends—whether analyzing Spain’s *Plan de Recuperación* (recovery plan) funding opportunities or benchmarking Madrid’s startup density against Barcelona. I am adept at leveraging tools like Tableau and SPSS, but I recognize that the most effective Business Consultant Interns in Spain Madrid understand how to marry data with *realidad española* (Spanish reality).</w:t>
      </w:r>
      <w:r>
        <w:t xml:space="preserve"> </w:t>
      </w:r>
      <w:r>
        <w:t xml:space="preserve">What truly sets me apart is my proactive engagement with Spain’s business community. Last summer, I interned at a Madrid-based management consultancy where I co-authored a report on *la economía de los trabajadores autónomos* (the self-employed economy), which was presented to the Madrid City Council. This experience taught me to navigate Spain’s unique regulatory environment while delivering client-ready insights—exactly the skillset needed for your team. I speak fluent Spanish with regional nuance (I can distinguish between *Madridense* and *Castellano* idioms) and possess professional English proficiency, allowing me to bridge international clients with local teams seamlessly.</w:t>
      </w:r>
      <w:r>
        <w:t xml:space="preserve"> </w:t>
      </w:r>
      <w:r>
        <w:t xml:space="preserve">I am eager to bring my energy, academic discipline, and deep appreciation for Spain Madrid’s business culture to Aurora Strategy Partners. My application reflects not just a desire for an internship, but a commitment to growing as part of Madrid’s consulting community. Thank you for considering my application. I have attached my CV and academic transcripts for your review and welcome the opportunity to discuss how my skills in strategic analysis, cultural intelligence, and Madrid-specific market knowledge can support Aurora Strategy Partners’ mission. I will follow up next week to schedule an interview at your convenience.</w:t>
      </w:r>
      <w:r>
        <w:t xml:space="preserve"> </w:t>
      </w:r>
      <w:r>
        <w:t xml:space="preserve">With sincere regards,</w:t>
      </w:r>
    </w:p>
    <w:p>
      <w:pPr>
        <w:pStyle w:val="BodyText"/>
      </w:pPr>
      <w:r>
        <w:rPr>
          <w:bCs/>
          <w:b/>
        </w:rPr>
        <w:t xml:space="preserve">[Your Full Name]</w:t>
      </w:r>
      <w:r>
        <w:br/>
      </w:r>
      <w:r>
        <w:t xml:space="preserve">Student of Business Administration (Strategic Consulting Track)</w:t>
      </w:r>
      <w:r>
        <w:br/>
      </w:r>
      <w:r>
        <w:t xml:space="preserve">IE University, Madrid</w:t>
      </w:r>
      <w:r>
        <w:br/>
      </w:r>
      <w:r>
        <w:t xml:space="preserve">+34 612 345 678 | your.email@ie.edu</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 Madrid</dc:title>
  <dc:creator/>
  <dc:language>en</dc:language>
  <cp:keywords/>
  <dcterms:created xsi:type="dcterms:W3CDTF">2025-12-10T02:23:44Z</dcterms:created>
  <dcterms:modified xsi:type="dcterms:W3CDTF">2025-12-10T02:23:44Z</dcterms:modified>
</cp:coreProperties>
</file>

<file path=docProps/custom.xml><?xml version="1.0" encoding="utf-8"?>
<Properties xmlns="http://schemas.openxmlformats.org/officeDocument/2006/custom-properties" xmlns:vt="http://schemas.openxmlformats.org/officeDocument/2006/docPropsVTypes"/>
</file>