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Valencia</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Team</w:t>
      </w:r>
      <w:r>
        <w:br/>
      </w:r>
      <w:r>
        <w:t xml:space="preserve">Valencia Business Consulting Firm</w:t>
      </w:r>
      <w:r>
        <w:br/>
      </w:r>
      <w:r>
        <w:t xml:space="preserve">Carrer de la Pau, 18</w:t>
      </w:r>
      <w:r>
        <w:br/>
      </w:r>
      <w:r>
        <w:t xml:space="preserve">46001 València</w:t>
      </w:r>
      <w:r>
        <w:br/>
      </w:r>
      <w:r>
        <w:t xml:space="preserve">Spain</w:t>
      </w:r>
    </w:p>
    <w:bookmarkStart w:id="20" w:name="Xfbb47bb54f5ab48c20fd8a7ae4bd4d12779b957"/>
    <w:p>
      <w:pPr>
        <w:pStyle w:val="Heading2"/>
      </w:pPr>
      <w:r>
        <w:t xml:space="preserve">Subject: Application for Business Consultant Internship Position in Valencia</w:t>
      </w:r>
    </w:p>
    <w:p>
      <w:pPr>
        <w:pStyle w:val="FirstParagraph"/>
      </w:pPr>
      <w:r>
        <w:t xml:space="preserve">To the Esteemed Hiring Team,</w:t>
      </w:r>
    </w:p>
    <w:p>
      <w:pPr>
        <w:pStyle w:val="BodyText"/>
      </w:pPr>
      <w:r>
        <w:t xml:space="preserve">With profound enthusiasm, I submit my application for the Business Consultant Internship position at your esteemed firm in Valencia. As a forward-thinking international student deeply committed to understanding Spain's dynamic economic landscape and actively engaged with Valencia's entrepreneurial ecosystem, I am eager to contribute my analytical skills and cultural agility to support your mission of driving strategic innovation across Valencian businesses. This opportunity represents the perfect convergence of my academic rigor, professional aspirations, and genuine passion for Spain’s business evolution.</w:t>
      </w:r>
    </w:p>
    <w:p>
      <w:pPr>
        <w:pStyle w:val="BodyText"/>
      </w:pPr>
      <w:r>
        <w:t xml:space="preserve">My academic journey at [Your University] has been meticulously aligned with the strategic imperatives shaping modern consultancy in Spain. I have completed advanced coursework in Strategic Management, Market Analysis (with specific focus on European SME frameworks), and Cross-Cultural Business Communication – all contextualized through case studies of Valencian enterprises. For instance, my recent project involved analyzing how local agri-tech startups like</w:t>
      </w:r>
      <w:r>
        <w:t xml:space="preserve"> </w:t>
      </w:r>
      <w:r>
        <w:rPr>
          <w:iCs/>
          <w:i/>
        </w:rPr>
        <w:t xml:space="preserve">Valencia AgroTech Solutions</w:t>
      </w:r>
      <w:r>
        <w:t xml:space="preserve"> </w:t>
      </w:r>
      <w:r>
        <w:t xml:space="preserve">navigated Spain’s 2023 Common Agricultural Policy reforms using PESTEL analysis, directly mirroring the challenges your firm likely addresses for clients in our region. This experience solidified my understanding that successful consultancy in Spain requires not just theoretical knowledge, but intimate familiarity with regional nuances like</w:t>
      </w:r>
      <w:r>
        <w:t xml:space="preserve"> </w:t>
      </w:r>
      <w:r>
        <w:rPr>
          <w:iCs/>
          <w:i/>
        </w:rPr>
        <w:t xml:space="preserve">la hora española</w:t>
      </w:r>
      <w:r>
        <w:t xml:space="preserve"> </w:t>
      </w:r>
      <w:r>
        <w:t xml:space="preserve">business rhythms and the unique value of</w:t>
      </w:r>
      <w:r>
        <w:t xml:space="preserve"> </w:t>
      </w:r>
      <w:r>
        <w:rPr>
          <w:iCs/>
          <w:i/>
        </w:rPr>
        <w:t xml:space="preserve">la relación</w:t>
      </w:r>
      <w:r>
        <w:t xml:space="preserve"> </w:t>
      </w:r>
      <w:r>
        <w:t xml:space="preserve">(personal relationships) in client engagements.</w:t>
      </w:r>
    </w:p>
    <w:p>
      <w:pPr>
        <w:pStyle w:val="BodyText"/>
      </w:pPr>
      <w:r>
        <w:t xml:space="preserve">I am particularly drawn to your firm’s reputation for empowering Valencian SMEs through data-driven transformation – a critical need as Spain’s economy rebounds from post-pandemic challenges. Valencia, with its thriving innovation hubs like</w:t>
      </w:r>
      <w:r>
        <w:t xml:space="preserve"> </w:t>
      </w:r>
      <w:r>
        <w:rPr>
          <w:iCs/>
          <w:i/>
        </w:rPr>
        <w:t xml:space="preserve">Tecnopole</w:t>
      </w:r>
      <w:r>
        <w:t xml:space="preserve"> </w:t>
      </w:r>
      <w:r>
        <w:t xml:space="preserve">and the</w:t>
      </w:r>
      <w:r>
        <w:t xml:space="preserve"> </w:t>
      </w:r>
      <w:r>
        <w:rPr>
          <w:iCs/>
          <w:i/>
        </w:rPr>
        <w:t xml:space="preserve">València Innovation Centre</w:t>
      </w:r>
      <w:r>
        <w:t xml:space="preserve">, presents an ideal environment for applying consultancy principles. I have actively participated in Valencia’s business community through events hosted by the</w:t>
      </w:r>
      <w:r>
        <w:t xml:space="preserve"> </w:t>
      </w:r>
      <w:r>
        <w:rPr>
          <w:iCs/>
          <w:i/>
        </w:rPr>
        <w:t xml:space="preserve">Cámara de Comercio de València</w:t>
      </w:r>
      <w:r>
        <w:t xml:space="preserve">, including a recent workshop on digital transformation for Mediterranean tourism SMEs where I networked with local entrepreneurs. This immersion revealed how Spanish businesses increasingly seek consultants who understand both EU regulatory frameworks (like GDPR and Spain's new Digital Strategy) and the cultural context of implementation – precisely where my bilingual proficiency (fluent in English &amp; Spanish, with working knowledge of Valencian) becomes a strategic asset.</w:t>
      </w:r>
    </w:p>
    <w:p>
      <w:pPr>
        <w:pStyle w:val="BodyText"/>
      </w:pPr>
      <w:r>
        <w:t xml:space="preserve">My internship at [Previous Company/University Project] equipped me with practical skills directly transferable to your consultancy work. I conducted market entry research for an Italian startup targeting the Iberian Peninsula, analyzing regulatory barriers and cultural preferences – a project that required meticulous attention to Spain’s specific business practices (e.g., understanding the importance of</w:t>
      </w:r>
      <w:r>
        <w:t xml:space="preserve"> </w:t>
      </w:r>
      <w:r>
        <w:rPr>
          <w:iCs/>
          <w:i/>
        </w:rPr>
        <w:t xml:space="preserve">la comida</w:t>
      </w:r>
      <w:r>
        <w:t xml:space="preserve"> </w:t>
      </w:r>
      <w:r>
        <w:t xml:space="preserve">as a networking opportunity). I also developed proficiency in key consultancy tools: SWOT analysis for identifying Valencian family-run textile businesses' opportunities amid EU sustainability regulations, and stakeholder mapping exercises using Miro for cross-functional client workshops. Crucially, I learned to present complex findings succinctly – a skill vital when advising busy Spanish business owners who value clear, actionable insights over academic jargon.</w:t>
      </w:r>
    </w:p>
    <w:p>
      <w:pPr>
        <w:pStyle w:val="BodyText"/>
      </w:pPr>
      <w:r>
        <w:t xml:space="preserve">What truly sets my application apart is my authentic connection to Valencia’s economic identity. While researching for my thesis on sustainable tourism in the Valencian Community, I spent two months volunteering with</w:t>
      </w:r>
      <w:r>
        <w:t xml:space="preserve"> </w:t>
      </w:r>
      <w:r>
        <w:rPr>
          <w:iCs/>
          <w:i/>
        </w:rPr>
        <w:t xml:space="preserve">Valencia Turística</w:t>
      </w:r>
      <w:r>
        <w:t xml:space="preserve">, assisting small hotel operators in implementing digital booking systems. This experience taught me how deeply Spanish entrepreneurs value personalized consultancy – they don’t just want data; they need trusted advisors who understand their daily realities. I observed firsthand how a consultant’s ability to navigate local administrative processes (like obtaining</w:t>
      </w:r>
      <w:r>
        <w:t xml:space="preserve"> </w:t>
      </w:r>
      <w:r>
        <w:rPr>
          <w:iCs/>
          <w:i/>
        </w:rPr>
        <w:t xml:space="preserve">licencias de apertura</w:t>
      </w:r>
      <w:r>
        <w:t xml:space="preserve">) or respecting regional traditions (such as adjusting meeting times for the</w:t>
      </w:r>
      <w:r>
        <w:t xml:space="preserve"> </w:t>
      </w:r>
      <w:r>
        <w:rPr>
          <w:iCs/>
          <w:i/>
        </w:rPr>
        <w:t xml:space="preserve">siesta</w:t>
      </w:r>
      <w:r>
        <w:t xml:space="preserve">) determines project success. This isn't merely theoretical knowledge; it's the lived reality of doing business in Spain, and I am committed to bringing this perspective to your team.</w:t>
      </w:r>
    </w:p>
    <w:p>
      <w:pPr>
        <w:pStyle w:val="BodyText"/>
      </w:pPr>
      <w:r>
        <w:t xml:space="preserve">I am especially impressed by your firm’s work with València 2030, a regional initiative focused on sustainable urban development. My background in sustainability metrics aligns perfectly with this vision – I developed a carbon footprint model for small enterprises during my university project, which was later presented at the</w:t>
      </w:r>
      <w:r>
        <w:t xml:space="preserve"> </w:t>
      </w:r>
      <w:r>
        <w:rPr>
          <w:iCs/>
          <w:i/>
        </w:rPr>
        <w:t xml:space="preserve">Valencia Sustainable Business Forum</w:t>
      </w:r>
      <w:r>
        <w:t xml:space="preserve">. I am eager to contribute this methodology while learning from your team’s expertise in scaling such solutions across diverse Valencian sectors. Moreover, my adaptability in multicultural settings (having studied abroad in Barcelona and worked with German clients) ensures I can seamlessly integrate into your team’s collaborative environment, respecting both the efficiency of Spanish business culture and the international perspective demanded by your global client base.</w:t>
      </w:r>
    </w:p>
    <w:p>
      <w:pPr>
        <w:pStyle w:val="BodyText"/>
      </w:pPr>
      <w:r>
        <w:t xml:space="preserve">Valencia is not just a location for this internship; it is the vibrant heartland where Spain’s economic future is being shaped. Its blend of Mediterranean entrepreneurial spirit, EU strategic positioning, and commitment to innovation makes it an unparalleled setting for a consultant-in-training. I am confident that my proactive approach, cultural fluency, and dedication to practical business problem-solving will enable me to deliver immediate value while absorbing the profound expertise your firm offers.</w:t>
      </w:r>
    </w:p>
    <w:p>
      <w:pPr>
        <w:pStyle w:val="BodyText"/>
      </w:pPr>
      <w:r>
        <w:t xml:space="preserve">Thank you for considering my application. I have attached my CV detailing further projects and academic achievements, and I welcome the opportunity to discuss how my skills in market analysis, cross-cultural communication, and strategic problem-solving can support your clients’ growth within Valencia’s unique business ecosystem. I am available for an interview at your earliest convenience and look forward to the possibility of contributing to your firm’s legacy of excellence in Spain.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Valencia</dc:title>
  <dc:creator/>
  <cp:keywords/>
  <dcterms:created xsi:type="dcterms:W3CDTF">2025-12-08T06:03:47Z</dcterms:created>
  <dcterms:modified xsi:type="dcterms:W3CDTF">2025-12-08T06:03:47Z</dcterms:modified>
</cp:coreProperties>
</file>

<file path=docProps/custom.xml><?xml version="1.0" encoding="utf-8"?>
<Properties xmlns="http://schemas.openxmlformats.org/officeDocument/2006/custom-properties" xmlns:vt="http://schemas.openxmlformats.org/officeDocument/2006/docPropsVTypes"/>
</file>