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Internship</w:t>
      </w:r>
      <w:r>
        <w:t xml:space="preserve"> </w:t>
      </w:r>
      <w:r>
        <w:t xml:space="preserve">in</w:t>
      </w:r>
      <w:r>
        <w:t xml:space="preserve"> </w:t>
      </w:r>
      <w:r>
        <w:t xml:space="preserve">Dubai,</w:t>
      </w:r>
      <w:r>
        <w:t xml:space="preserve"> </w:t>
      </w:r>
      <w:r>
        <w:t xml:space="preserve">UAE</w:t>
      </w:r>
    </w:p>
    <w:bookmarkStart w:id="21" w:name="X6f29a8fbb3e1056670918dc0c9ce92c739711ea"/>
    <w:p>
      <w:pPr>
        <w:pStyle w:val="Heading1"/>
      </w:pPr>
      <w:r>
        <w:t xml:space="preserve">Internship Application Letter for Business Consultant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Dubai Business Consulting Solutions (DBCS)</w:t>
      </w:r>
      <w:r>
        <w:br/>
      </w:r>
      <w:r>
        <w:t xml:space="preserve">Dubai International Financial Centre (DIFC)</w:t>
      </w:r>
      <w:r>
        <w:br/>
      </w:r>
      <w:r>
        <w:t xml:space="preserve">Dubai, United Arab Emirates</w:t>
      </w:r>
    </w:p>
    <w:bookmarkStart w:id="20" w:name="Xfbc3dead589903ed5fe0b359aa1d5a99e39225a"/>
    <w:p>
      <w:pPr>
        <w:pStyle w:val="Heading2"/>
      </w:pPr>
      <w:r>
        <w:t xml:space="preserve">Subject: Application for Business Consultant Internship – United Arab Emirates Dubai</w:t>
      </w:r>
    </w:p>
    <w:p>
      <w:pPr>
        <w:pStyle w:val="FirstParagraph"/>
      </w:pPr>
      <w:r>
        <w:t xml:space="preserve">Dear Hiring Manager,</w:t>
      </w:r>
    </w:p>
    <w:p>
      <w:pPr>
        <w:pStyle w:val="BodyText"/>
      </w:pPr>
      <w:r>
        <w:t xml:space="preserve">I am writing with enthusiastic interest in the Business Consultant Internship position at Dubai Business Consulting Solutions (DBCS), as advertised on your official career portal. As a dedicated and results-driven undergraduate student majoring in International Business with a focus on Middle Eastern Market Analysis at [Your University], I am eager to contribute to DBCS's mission of driving strategic growth for multinational corporations operating within the dynamic ecosystem of the</w:t>
      </w:r>
      <w:r>
        <w:t xml:space="preserve"> </w:t>
      </w:r>
      <w:r>
        <w:rPr>
          <w:bCs/>
          <w:b/>
        </w:rPr>
        <w:t xml:space="preserve">United Arab Emirates Dubai</w:t>
      </w:r>
      <w:r>
        <w:t xml:space="preserve">. The opportunity to apply my academic foundation and cultural awareness within Dubai’s globally recognized business hub represents a pivotal step in my professional journey toward becoming a transformative business consultant.</w:t>
      </w:r>
    </w:p>
    <w:p>
      <w:pPr>
        <w:pStyle w:val="BodyText"/>
      </w:pPr>
      <w:r>
        <w:t xml:space="preserve">Dubai’s status as a global economic nexus—home to over 200,000 multinational corporations, the DIFC regulatory sandbox, and initiatives like Dubai 2040 Urban Master Plan—exemplifies the very environment where strategic consulting creates tangible impact. My academic projects have directly engaged with this reality. For my capstone project at [Your University], I conducted a comprehensive analysis of SME diversification strategies in Dubai’s emerging sectors (logistics, fintech, and sustainable tourism), comparing success metrics against global benchmarks. This research required navigating UAE-specific business regulations, understanding cultural nuances in stakeholder engagement across GCC markets, and utilizing local data sources like the Dubai Department of Economy and Tourism (DET) reports. My findings highlighted how culturally intelligent consulting frameworks—such as integrating Emirati business etiquette with agile market entry strategies—are critical for success in</w:t>
      </w:r>
      <w:r>
        <w:t xml:space="preserve"> </w:t>
      </w:r>
      <w:r>
        <w:rPr>
          <w:bCs/>
          <w:b/>
        </w:rPr>
        <w:t xml:space="preserve">United Arab Emirates Dubai</w:t>
      </w:r>
      <w:r>
        <w:t xml:space="preserve">.</w:t>
      </w:r>
    </w:p>
    <w:p>
      <w:pPr>
        <w:pStyle w:val="BodyText"/>
      </w:pPr>
      <w:r>
        <w:t xml:space="preserve">My technical skillset aligns precisely with the demands of modern business consulting in the UAE context. I am proficient in advanced data analysis using Power BI and Tableau, having developed a dashboard tracking real-time retail performance metrics for Dubai Mall tenants during a university collaboration with Al Ghurair Group. I also possess foundational knowledge of UAE economic diversification goals under Vision 2030, including sector-specific opportunities in renewable energy (e.g., Mohammed bin Rashid Al Maktoum Solar Park) and digital transformation (e.g., Dubai Blockchain Strategy). Crucially, I actively engage with the local business landscape: I attended the annual Dubai International Business Forum 2023 to network with consultants and learn about challenges specific to operating in</w:t>
      </w:r>
      <w:r>
        <w:t xml:space="preserve"> </w:t>
      </w:r>
      <w:r>
        <w:rPr>
          <w:bCs/>
          <w:b/>
        </w:rPr>
        <w:t xml:space="preserve">United Arab Emirates Dubai</w:t>
      </w:r>
      <w:r>
        <w:t xml:space="preserve">. This exposure reinforced my understanding that successful consulting here requires more than analytical rigor—it demands respect for cultural context, fluency in navigating UAE’s regulatory framework, and a commitment to fostering sustainable growth within the community.</w:t>
      </w:r>
    </w:p>
    <w:p>
      <w:pPr>
        <w:pStyle w:val="BodyText"/>
      </w:pPr>
      <w:r>
        <w:t xml:space="preserve">I am particularly drawn to DBCS because of your renowned work with global brands entering the Middle Eastern market. Your recent project advising a European hospitality group on adapting service models for Emirati cultural preferences demonstrated the exact blend of strategic acumen and cultural intelligence I aspire to master. As a Business Consultant Intern, I am keen to contribute by supporting senior consultants in client needs assessments, market-entry strategy development, and data-driven competitive analysis—always with an eye toward</w:t>
      </w:r>
      <w:r>
        <w:t xml:space="preserve"> </w:t>
      </w:r>
      <w:r>
        <w:rPr>
          <w:bCs/>
          <w:b/>
        </w:rPr>
        <w:t xml:space="preserve">United Arab Emirates Dubai</w:t>
      </w:r>
      <w:r>
        <w:t xml:space="preserve">’s unique economic ecosystem. My ability to quickly adapt communication styles for diverse stakeholders (from Emirati executives to international board members) and my proactive approach to learning UAE business etiquette through workshops at the Dubai Chamber of Commerce will ensure I add immediate value while growing under your mentorship.</w:t>
      </w:r>
    </w:p>
    <w:p>
      <w:pPr>
        <w:pStyle w:val="BodyText"/>
      </w:pPr>
      <w:r>
        <w:t xml:space="preserve">My academic journey has been shaped by a deep appreciation for the UAE’s vision as a catalyst for innovation. Courses such as "Global Strategic Management in Emerging Markets" and "Cross-Cultural Negotiation" equipped me to analyze challenges like balancing traditional business practices with digital acceleration in Dubai’s evolving landscape. I also completed an intensive Arabic language course at [Local Institution], achieving A2 proficiency, which I recognize as invaluable for building trust and conducting nuanced field research within</w:t>
      </w:r>
      <w:r>
        <w:t xml:space="preserve"> </w:t>
      </w:r>
      <w:r>
        <w:rPr>
          <w:bCs/>
          <w:b/>
        </w:rPr>
        <w:t xml:space="preserve">United Arab Emirates Dubai</w:t>
      </w:r>
      <w:r>
        <w:t xml:space="preserve">. This commitment to cultural fluency is not merely academic; it stems from my admiration for how UAE businesses seamlessly integrate global best practices with local identity—a principle central to DBCS’s consulting philosophy.</w:t>
      </w:r>
    </w:p>
    <w:p>
      <w:pPr>
        <w:pStyle w:val="BodyText"/>
      </w:pPr>
      <w:r>
        <w:t xml:space="preserve">I am confident that my analytical capabilities, dedication to understanding the</w:t>
      </w:r>
      <w:r>
        <w:t xml:space="preserve"> </w:t>
      </w:r>
      <w:r>
        <w:rPr>
          <w:bCs/>
          <w:b/>
        </w:rPr>
        <w:t xml:space="preserve">United Arab Emirates Dubai</w:t>
      </w:r>
      <w:r>
        <w:t xml:space="preserve"> </w:t>
      </w:r>
      <w:r>
        <w:t xml:space="preserve">business environment, and eagerness to learn from DBCS’s esteemed team make me an ideal candidate for this Internship Application Letter opportunity. I have attached my resume, which provides further detail on my academic achievements and projects. I welcome the chance to discuss how my proactive approach and passion for strategic consulting can support DBCS’s mission in one of the world’s most innovative business hubs.</w:t>
      </w:r>
    </w:p>
    <w:p>
      <w:pPr>
        <w:pStyle w:val="BodyText"/>
      </w:pPr>
      <w:r>
        <w:t xml:space="preserve">Thank you for considering my application. I look forward to the possibility of contributing to your team and learning from Dubai’s premier business consultancy as I embark on my career in consulting within the</w:t>
      </w:r>
      <w:r>
        <w:t xml:space="preserve"> </w:t>
      </w:r>
      <w:r>
        <w:rPr>
          <w:bCs/>
          <w:b/>
        </w:rPr>
        <w:t xml:space="preserve">United Arab Emirates Dubai</w:t>
      </w:r>
      <w:r>
        <w:t xml:space="preserve"> </w:t>
      </w:r>
      <w:r>
        <w:t xml:space="preserve">context.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Internship in Dubai, UAE</dc:title>
  <dc:creator/>
  <dc:language>en</dc:language>
  <cp:keywords/>
  <dcterms:created xsi:type="dcterms:W3CDTF">2025-12-10T09:14:38Z</dcterms:created>
  <dcterms:modified xsi:type="dcterms:W3CDTF">2025-12-10T09:14:38Z</dcterms:modified>
</cp:coreProperties>
</file>

<file path=docProps/custom.xml><?xml version="1.0" encoding="utf-8"?>
<Properties xmlns="http://schemas.openxmlformats.org/officeDocument/2006/custom-properties" xmlns:vt="http://schemas.openxmlformats.org/officeDocument/2006/docPropsVTypes"/>
</file>