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p>
    <w:p>
      <w:pPr>
        <w:pStyle w:val="FirstParagraph"/>
      </w:pPr>
      <w:r>
        <w:t xml:space="preserve">Tendai Moyo</w:t>
      </w:r>
    </w:p>
    <w:p>
      <w:pPr>
        <w:pStyle w:val="BodyText"/>
      </w:pPr>
      <w:r>
        <w:t xml:space="preserve">123 Enterprise Avenue, Borrowdale</w:t>
      </w:r>
    </w:p>
    <w:p>
      <w:pPr>
        <w:pStyle w:val="BodyText"/>
      </w:pPr>
      <w:r>
        <w:t xml:space="preserve">Harare, Zimbabwe</w:t>
      </w:r>
    </w:p>
    <w:p>
      <w:pPr>
        <w:pStyle w:val="BodyText"/>
      </w:pPr>
      <w:r>
        <w:t xml:space="preserve">Email: tendaimoyo@email.com | Phone: +263 771 234 567</w:t>
      </w:r>
    </w:p>
    <w:p>
      <w:pPr>
        <w:pStyle w:val="BodyText"/>
      </w:pPr>
      <w:r>
        <w:t xml:space="preserve">Date: October 5, 2023</w:t>
      </w:r>
    </w:p>
    <w:bookmarkStart w:id="20" w:name="internship-application-letter"/>
    <w:p>
      <w:pPr>
        <w:pStyle w:val="Heading1"/>
      </w:pPr>
      <w:r>
        <w:t xml:space="preserve">Internship Application Letter</w:t>
      </w:r>
    </w:p>
    <w:bookmarkEnd w:id="20"/>
    <w:p>
      <w:pPr>
        <w:pStyle w:val="FirstParagraph"/>
      </w:pPr>
      <w:r>
        <w:t xml:space="preserve">Hiring Manager</w:t>
      </w:r>
    </w:p>
    <w:p>
      <w:pPr>
        <w:pStyle w:val="BodyText"/>
      </w:pPr>
      <w:r>
        <w:t xml:space="preserve">Harare Business Solutions</w:t>
      </w:r>
    </w:p>
    <w:p>
      <w:pPr>
        <w:pStyle w:val="BodyText"/>
      </w:pPr>
      <w:r>
        <w:t xml:space="preserve">The Hub Building, Suite 101</w:t>
      </w:r>
    </w:p>
    <w:p>
      <w:pPr>
        <w:pStyle w:val="BodyText"/>
      </w:pPr>
      <w:r>
        <w:t xml:space="preserve">Sam Nujoma Street, Harare, Zimbabwe</w:t>
      </w:r>
    </w:p>
    <w:bookmarkStart w:id="21" w:name="X7e7838d7726c4a67a9d2b5b7ac7bd7d7d96fcdd"/>
    <w:p>
      <w:pPr>
        <w:pStyle w:val="Heading2"/>
      </w:pPr>
      <w:r>
        <w:t xml:space="preserve">Subject: Internship Application Letter for Business Consultant Position in Zimbabwe Harare</w:t>
      </w:r>
    </w:p>
    <w:bookmarkEnd w:id="21"/>
    <w:p>
      <w:pPr>
        <w:pStyle w:val="FirstParagraph"/>
      </w:pPr>
      <w:r>
        <w:t xml:space="preserve">Dear Hiring Manager,</w:t>
      </w:r>
    </w:p>
    <w:p>
      <w:pPr>
        <w:pStyle w:val="BodyText"/>
      </w:pPr>
      <w:r>
        <w:t xml:space="preserve">I am writing this Internship Application Letter to express my profound enthusiasm for the Business Consultant internship opportunity at Harare Business Solutions, a firm I have long admired for its transformative impact on Zimbabwe Harare's evolving economic landscape. As a final-year undergraduate student pursuing a Bachelor of Commerce (Honours) in Strategic Management at the University of Zimbabwe, I am confident that my academic foundation, practical experience in Harare's business ecosystem, and unwavering commitment to driving sustainable growth align precisely with the mission of your esteemed organization.</w:t>
      </w:r>
    </w:p>
    <w:p>
      <w:pPr>
        <w:pStyle w:val="BodyText"/>
      </w:pPr>
      <w:r>
        <w:t xml:space="preserve">Zimbabwe Harare represents a dynamic frontier where entrepreneurial resilience meets unprecedented opportunity. Having navigated the complexities of this city's business environment firsthand—from participating in micro-enterprise workshops at the Harare City Council Innovation Hub to conducting market analyses for local agribusinesses—I understand that effective business consulting transcends theoretical models. It requires contextual intelligence, cultural fluency, and solutions tailored to Zimbabwe Harare's unique challenges: volatile currency fluctuations, infrastructure constraints, and the urgent need for digital transformation in SMEs. My academic focus on "Strategic Adaptation in Emerging Markets" directly addresses these realities, as evidenced by my research paper analyzing how Harare-based textile manufacturers leveraged mobile money platforms to overcome cash flow crises during the 2022 economic downturn.</w:t>
      </w:r>
    </w:p>
    <w:p>
      <w:pPr>
        <w:pStyle w:val="BodyText"/>
      </w:pPr>
      <w:r>
        <w:t xml:space="preserve">My practical experience complements this theoretical knowledge. As a volunteer Business Development Assistant at the Zimbabwe Small and Medium Enterprises Development Agency (ZIMSED), I supported 17 Harare-based startups through operational audits and market-entry strategy sessions. One notable project involved developing a revenue diversification plan for "Moyo Crafts," a Harare-based artisan collective facing declining tourism demand. By identifying untapped e-commerce opportunities through platforms like Jumia, we helped them increase online sales by 40% within six months—proof that strategic consultancy can deliver immediate value in Zimbabwe Harare's competitive marketplace. This experience honed my ability to translate complex economic data into actionable insights for non-technical stakeholders, a skill I know is critical for any Business Consultant operating in our vibrant yet challenging urban economy.</w:t>
      </w:r>
    </w:p>
    <w:p>
      <w:pPr>
        <w:pStyle w:val="BodyText"/>
      </w:pPr>
      <w:r>
        <w:t xml:space="preserve">Academically, I have cultivated technical competencies directly applicable to consulting work. My coursework in Advanced Data Analytics equipped me with proficiency in Excel (with advanced pivot tables and regression analysis), Power BI for dynamic dashboard creation, and SPSS for statistical modeling—tools essential for dissecting market trends across Zimbabwe Harare's diverse sectors. In a recent case competition hosted by the Zimbabwe Institute of Management, my team developed a feasibility study for sustainable tourism ventures in Harare's suburbs, which required us to analyze tourist spending patterns using Ministry of Tourism data and simulate ROI projections under varying economic scenarios. This project reinforced my belief that effective business consulting must balance quantitative rigor with qualitative understanding of local consumer behaviors—a philosophy I intend to embody throughout this internship.</w:t>
      </w:r>
    </w:p>
    <w:p>
      <w:pPr>
        <w:pStyle w:val="BodyText"/>
      </w:pPr>
      <w:r>
        <w:t xml:space="preserve">What particularly excites me about Harare Business Solutions is your firm's pioneering work in "Harare Resilience Consulting," an initiative helping SMEs implement circular economy models. This aligns perfectly with my capstone research on waste-to-value opportunities for Harare's informal recycling sector, where I interviewed 32 waste-pickers and developed a business model showing how standardized collection systems could increase household incomes by 25%. I am eager to contribute this grassroots perspective to your team while learning from your industry-leading methodologies in the Zimbabwe Harare context. Moreover, your partnership with the Harare City Council's Smart Business Program demonstrates an institutional commitment to scalable impact—exactly the environment where I aim to grow as a future Business Consultant.</w:t>
      </w:r>
    </w:p>
    <w:p>
      <w:pPr>
        <w:pStyle w:val="BodyText"/>
      </w:pPr>
      <w:r>
        <w:t xml:space="preserve">My cultural fluency in Zimbabwe Harare further strengthens my suitability for this role. Born and raised in Harare's Highfield neighborhood, I navigate both formal business settings and informal market dynamics with ease. I speak Shona and Ndebele fluently, allowing me to engage directly with diverse stakeholders—from corporate executives at the Central Business District offices to rural suppliers in Chitungwiza—without language barriers. This adaptability proved invaluable during my fieldwork for a UNDP-sponsored project mapping supply chains in Harare's agricultural corridors, where I facilitated workshops that bridged generational knowledge gaps between smallholder farmers and urban retailers. As a Business Consultant operating in Zimbabwe Harare, understanding these human dimensions is as crucial as financial modeling.</w:t>
      </w:r>
    </w:p>
    <w:p>
      <w:pPr>
        <w:pStyle w:val="BodyText"/>
      </w:pPr>
      <w:r>
        <w:t xml:space="preserve">I also bring exceptional collaborative skills forged through leadership roles at the University of Zimbabwe Business Club. As Vice President, I organized the "Harare Start-Up Symposium" that connected 120+ young entrepreneurs with investors and mentors across Zimbabwe Harare. This event required managing cross-functional teams, resolving logistical challenges during an unexpected power outage (a common reality in our city!), and tailoring content to diverse audience needs—experiences that have prepared me for the collaborative nature of consulting work. I am particularly adept at synthesizing complex information into clear presentations, having delivered 15+ client briefings to university faculty and industry partners about market trends specific to Harare's tech ecosystem.</w:t>
      </w:r>
    </w:p>
    <w:p>
      <w:pPr>
        <w:pStyle w:val="BodyText"/>
      </w:pPr>
      <w:r>
        <w:t xml:space="preserve">My commitment to ethical business practices is equally strong. Having witnessed how poorly designed interventions can harm communities, I adhere strictly to the Zimbabwe Institute of Management's code of conduct in all professional engagements. In my role with ZIMSED, I ensured all recommendations prioritized long-term community benefits over quick profits—principles I will carry into this internship as a Business Consultant. I understand that consulting in Zimbabwe Harare requires not just smart strategies, but strategies that uplift the entire ecosystem.</w:t>
      </w:r>
    </w:p>
    <w:p>
      <w:pPr>
        <w:pStyle w:val="BodyText"/>
      </w:pPr>
      <w:r>
        <w:t xml:space="preserve">Finally, my dedication to continuous learning aligns with Harare Business Solutions' reputation for investing in talent development. I have completed online certifications in Salesforce CRM and Digital Transformation Strategy through Coursera, and I actively follow industry publications like the Zimbabwe Business Daily to stay abreast of economic developments affecting our city. I am eager to absorb your team's expertise while contributing fresh perspectives from my academic research on Harare's emerging fintech scene.</w:t>
      </w:r>
    </w:p>
    <w:p>
      <w:pPr>
        <w:pStyle w:val="BodyText"/>
      </w:pPr>
      <w:r>
        <w:t xml:space="preserve">In conclusion, this Internship Application Letter represents not merely an application but a sincere commitment to supporting Zimbabwe Harare's business community through the lens of strategic consultancy. I am confident that my blend of local contextual understanding, technical proficiency, and passion for sustainable growth will enable me to make meaningful contributions from day one. Thank you for considering my application—I welcome the opportunity to discuss how my skills can support Harare Business Solutions' mission as a future Business Consultant in Zimbabwe Harare.</w:t>
      </w:r>
    </w:p>
    <w:p>
      <w:pPr>
        <w:pStyle w:val="BodyText"/>
      </w:pPr>
      <w:r>
        <w:t xml:space="preserve">Yours sincerely,</w:t>
      </w:r>
    </w:p>
    <w:p>
      <w:pPr>
        <w:pStyle w:val="BodyText"/>
      </w:pPr>
      <w:r>
        <w:br/>
      </w:r>
      <w:r>
        <w:br/>
      </w:r>
    </w:p>
    <w:p>
      <w:pPr>
        <w:pStyle w:val="BodyText"/>
      </w:pPr>
      <w:r>
        <w:t xml:space="preserve">Tendai Moyo</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dc:title>
  <dc:creator/>
  <dc:language>en</dc:language>
  <cp:keywords/>
  <dcterms:created xsi:type="dcterms:W3CDTF">2025-12-08T05:47:53Z</dcterms:created>
  <dcterms:modified xsi:type="dcterms:W3CDTF">2025-12-08T05:47:53Z</dcterms:modified>
</cp:coreProperties>
</file>

<file path=docProps/custom.xml><?xml version="1.0" encoding="utf-8"?>
<Properties xmlns="http://schemas.openxmlformats.org/officeDocument/2006/custom-properties" xmlns:vt="http://schemas.openxmlformats.org/officeDocument/2006/docPropsVTypes"/>
</file>