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in</w:t>
      </w:r>
      <w:r>
        <w:t xml:space="preserve"> </w:t>
      </w:r>
      <w:r>
        <w:t xml:space="preserve">Tehran</w:t>
      </w:r>
    </w:p>
    <w:bookmarkStart w:id="22" w:name="X0ad70062560a48cb69657f4809d72eb497b551c"/>
    <w:p>
      <w:pPr>
        <w:pStyle w:val="Heading1"/>
      </w:pPr>
      <w:r>
        <w:t xml:space="preserve">INTERNSHIP APPLICATION LETTER FOR CARPENTRY POSITION</w:t>
      </w:r>
    </w:p>
    <w:p>
      <w:pPr>
        <w:pStyle w:val="FirstParagraph"/>
      </w:pPr>
      <w:r>
        <w:t xml:space="preserve">[Your Full Name]</w:t>
      </w:r>
    </w:p>
    <w:p>
      <w:pPr>
        <w:pStyle w:val="BodyText"/>
      </w:pPr>
      <w:r>
        <w:t xml:space="preserve">[Your Address]</w:t>
      </w:r>
    </w:p>
    <w:p>
      <w:pPr>
        <w:pStyle w:val="BodyText"/>
      </w:pPr>
      <w:r>
        <w:t xml:space="preserve">Tehran, Iran</w:t>
      </w:r>
    </w:p>
    <w:p>
      <w:pPr>
        <w:pStyle w:val="BodyText"/>
      </w:pPr>
      <w:r>
        <w:t xml:space="preserve">[Email Address] | [Phone Number]</w:t>
      </w:r>
    </w:p>
    <w:p>
      <w:pPr>
        <w:pStyle w:val="BodyText"/>
      </w:pPr>
      <w:r>
        <w:t xml:space="preserve">[Date]</w:t>
      </w:r>
    </w:p>
    <w:bookmarkStart w:id="20" w:name="hiring-manager"/>
    <w:p>
      <w:pPr>
        <w:pStyle w:val="Heading2"/>
      </w:pPr>
      <w:r>
        <w:t xml:space="preserve">Hiring Manager</w:t>
      </w:r>
    </w:p>
    <w:p>
      <w:pPr>
        <w:pStyle w:val="FirstParagraph"/>
      </w:pPr>
      <w:r>
        <w:t xml:space="preserve">Persian Artisan Workshop</w:t>
      </w:r>
    </w:p>
    <w:p>
      <w:pPr>
        <w:pStyle w:val="BodyText"/>
      </w:pPr>
      <w:r>
        <w:t xml:space="preserve">Persian Heritage Complex, Section B-7</w:t>
      </w:r>
    </w:p>
    <w:p>
      <w:pPr>
        <w:pStyle w:val="BodyText"/>
      </w:pPr>
      <w:r>
        <w:t xml:space="preserve">Valiasr Street, Tehran, Iran</w:t>
      </w:r>
    </w:p>
    <w:bookmarkEnd w:id="20"/>
    <w:bookmarkStart w:id="21" w:name="X17ecdcc0655b4b65a0f6ee57e410d9e3ec949f6"/>
    <w:p>
      <w:pPr>
        <w:pStyle w:val="Heading2"/>
      </w:pPr>
      <w:r>
        <w:t xml:space="preserve">Subject: Internship Application for Carpenter Position</w:t>
      </w:r>
    </w:p>
    <w:p>
      <w:pPr>
        <w:pStyle w:val="FirstParagraph"/>
      </w:pPr>
      <w:r>
        <w:t xml:space="preserve">Dear Hiring Manager,</w:t>
      </w:r>
    </w:p>
    <w:p>
      <w:pPr>
        <w:pStyle w:val="BodyText"/>
      </w:pPr>
      <w:r>
        <w:t xml:space="preserve">It is with profound enthusiasm and deep respect for Iran's rich architectural heritage that I submit my application for the Carpentry Internship position at Persian Artisan Workshop in Tehran. As a dedicated apprentice of traditional woodworking techniques with a growing passion for preserving Iran's cultural craftsmanship, I am eager to contribute to your esteemed organization while learning from master artisans in the heart of Tehran, where woodwork has defined landscapes from Qajar-era mansions to contemporary mosques.</w:t>
      </w:r>
    </w:p>
    <w:p>
      <w:pPr>
        <w:pStyle w:val="BodyText"/>
      </w:pPr>
      <w:r>
        <w:t xml:space="preserve">My academic foundation in Architectural Technology at Tehran University of Art (2021-2023) provided me with comprehensive theoretical knowledge complemented by hands-on practice in traditional Iranian carpentry. Coursework included "Historical Woodworking Techniques of Iran," where I studied the intricate geometric patterns used in</w:t>
      </w:r>
      <w:r>
        <w:t xml:space="preserve"> </w:t>
      </w:r>
      <w:r>
        <w:rPr>
          <w:iCs/>
          <w:i/>
        </w:rPr>
        <w:t xml:space="preserve">mashrabiya</w:t>
      </w:r>
      <w:r>
        <w:t xml:space="preserve"> </w:t>
      </w:r>
      <w:r>
        <w:t xml:space="preserve">screens and the structural principles behind</w:t>
      </w:r>
      <w:r>
        <w:t xml:space="preserve"> </w:t>
      </w:r>
      <w:r>
        <w:rPr>
          <w:iCs/>
          <w:i/>
        </w:rPr>
        <w:t xml:space="preserve">girih</w:t>
      </w:r>
      <w:r>
        <w:t xml:space="preserve"> </w:t>
      </w:r>
      <w:r>
        <w:t xml:space="preserve">tile work. I spent 150+ hours working with local master carpenters in Narmak, Tehran, learning to craft door frames using indigenous materials like walnut and cypress – woods traditionally favored for their durability against Tehran's climate variations. This experience taught me that true carpentry in Iran transcends mere construction; it embodies centuries of cultural dialogue between functionality and artistry.</w:t>
      </w:r>
    </w:p>
    <w:p>
      <w:pPr>
        <w:pStyle w:val="BodyText"/>
      </w:pPr>
      <w:r>
        <w:t xml:space="preserve">During my recent apprenticeship at</w:t>
      </w:r>
      <w:r>
        <w:t xml:space="preserve"> </w:t>
      </w:r>
      <w:r>
        <w:rPr>
          <w:iCs/>
          <w:i/>
        </w:rPr>
        <w:t xml:space="preserve">Meydan-e-Sadegh</w:t>
      </w:r>
      <w:r>
        <w:t xml:space="preserve">, a renowned Tehran workshop specializing in historical restoration, I honed skills directly relevant to your internship requirements. I assisted in reconstructing 19th-century wooden ceilings for the historic Golestan Palace adjacent complex, where precision was non-negotiable. I mastered the use of traditional tools including</w:t>
      </w:r>
      <w:r>
        <w:t xml:space="preserve"> </w:t>
      </w:r>
      <w:r>
        <w:rPr>
          <w:iCs/>
          <w:i/>
        </w:rPr>
        <w:t xml:space="preserve">chisels</w:t>
      </w:r>
      <w:r>
        <w:t xml:space="preserve"> </w:t>
      </w:r>
      <w:r>
        <w:t xml:space="preserve">(</w:t>
      </w:r>
      <w:r>
        <w:rPr>
          <w:iCs/>
          <w:i/>
        </w:rPr>
        <w:t xml:space="preserve">mishkak</w:t>
      </w:r>
      <w:r>
        <w:t xml:space="preserve">), hand saws, and glue made from fish bones – techniques passed down through generations in Tehran's woodworking communities. One particularly challenging project involved repairing a damaged</w:t>
      </w:r>
      <w:r>
        <w:t xml:space="preserve"> </w:t>
      </w:r>
      <w:r>
        <w:rPr>
          <w:iCs/>
          <w:i/>
        </w:rPr>
        <w:t xml:space="preserve">vazir-khaneh</w:t>
      </w:r>
      <w:r>
        <w:t xml:space="preserve"> </w:t>
      </w:r>
      <w:r>
        <w:t xml:space="preserve">(minister's room) ceiling at the Tehran Museum of Contemporary Art. This required meticulous matching of wood grain patterns while ensuring structural integrity, a task that demanded both technical skill and cultural sensitivity to Iran's architectural legacy.</w:t>
      </w:r>
    </w:p>
    <w:p>
      <w:pPr>
        <w:pStyle w:val="BodyText"/>
      </w:pPr>
      <w:r>
        <w:t xml:space="preserve">What draws me specifically to Persian Artisan Workshop is your commitment to blending tradition with innovation in Tehran’s evolving urban fabric. Your recent project restoring the 1930s</w:t>
      </w:r>
      <w:r>
        <w:t xml:space="preserve"> </w:t>
      </w:r>
      <w:r>
        <w:rPr>
          <w:iCs/>
          <w:i/>
        </w:rPr>
        <w:t xml:space="preserve">Khaneh-e-Hamid</w:t>
      </w:r>
      <w:r>
        <w:t xml:space="preserve"> </w:t>
      </w:r>
      <w:r>
        <w:t xml:space="preserve">in Darvaze Bazar demonstrates exactly the balance I aspire to achieve. Having visited your workshop during an open day event last month, I was impressed by how you integrate digital design tools with hand-carving – a methodology that resonates with my own belief that modernization need not dilute heritage. In Iran Tehran, where rapid development often threatens traditional crafts, your approach exemplifies sustainable cultural preservation. I am eager to learn under your guidance while contributing to projects that honor our past and serve future generations.</w:t>
      </w:r>
    </w:p>
    <w:p>
      <w:pPr>
        <w:pStyle w:val="BodyText"/>
      </w:pPr>
      <w:r>
        <w:t xml:space="preserve">My technical competencies align precisely with the requirements of this Internship Application Letter: proficiency in both hand and power tools; understanding of Iranian wood species and their seasonal properties; knowledge of joinery techniques like</w:t>
      </w:r>
      <w:r>
        <w:t xml:space="preserve"> </w:t>
      </w:r>
      <w:r>
        <w:rPr>
          <w:iCs/>
          <w:i/>
        </w:rPr>
        <w:t xml:space="preserve">tenon-and-mortise</w:t>
      </w:r>
      <w:r>
        <w:t xml:space="preserve"> </w:t>
      </w:r>
      <w:r>
        <w:t xml:space="preserve">used in Persian architecture; ability to read architectural blueprints (including traditional Iranian</w:t>
      </w:r>
      <w:r>
        <w:t xml:space="preserve"> </w:t>
      </w:r>
      <w:r>
        <w:rPr>
          <w:iCs/>
          <w:i/>
        </w:rPr>
        <w:t xml:space="preserve">tahvīl</w:t>
      </w:r>
      <w:r>
        <w:t xml:space="preserve"> </w:t>
      </w:r>
      <w:r>
        <w:t xml:space="preserve">plans); and commitment to workplace safety protocols. I am equally adept at using modern CAD software for preliminary design work, though I prioritize learning manual techniques first – a perspective deeply rooted in Tehran’s artisanal ethos where the craftsman's hand is considered sacred.</w:t>
      </w:r>
    </w:p>
    <w:p>
      <w:pPr>
        <w:pStyle w:val="BodyText"/>
      </w:pPr>
      <w:r>
        <w:t xml:space="preserve">I recognize that this Internship Application Letter represents more than a professional opportunity; it is a chance to become part of Tehran's living cultural tapestry. As someone who has walked the cobbled streets of Niavaran and studied woodworkers in Shemiran, I understand the weight carried by those entrusted with preserving Iran's wooden legacy. My family’s long-standing connection to carpentry – my grandfather was a master craftsman in Isfahan who taught me to identify wood types by scent – has instilled in me a profound respect for this craft. In Iran Tehran, where every piece of wood tells a story, I aim to become not just an intern, but a guardian of continuity.</w:t>
      </w:r>
    </w:p>
    <w:p>
      <w:pPr>
        <w:pStyle w:val="BodyText"/>
      </w:pPr>
      <w:r>
        <w:t xml:space="preserve">I am prepared to immerse myself fully in your workshop culture. This means arriving at 7:00 AM daily as traditional Tehran workshops operate early to avoid midday heat; participating in community projects like restoring wooden furniture for elderly citizens in Shahr-e-Rey; and learning Persian carpentry terminology such as</w:t>
      </w:r>
      <w:r>
        <w:t xml:space="preserve"> </w:t>
      </w:r>
      <w:r>
        <w:rPr>
          <w:iCs/>
          <w:i/>
        </w:rPr>
        <w:t xml:space="preserve">shekast</w:t>
      </w:r>
      <w:r>
        <w:t xml:space="preserve"> </w:t>
      </w:r>
      <w:r>
        <w:t xml:space="preserve">(carving) and</w:t>
      </w:r>
      <w:r>
        <w:t xml:space="preserve"> </w:t>
      </w:r>
      <w:r>
        <w:rPr>
          <w:iCs/>
          <w:i/>
        </w:rPr>
        <w:t xml:space="preserve">jameh</w:t>
      </w:r>
      <w:r>
        <w:t xml:space="preserve"> </w:t>
      </w:r>
      <w:r>
        <w:t xml:space="preserve">(joining) to communicate effectively with masters. I am committed to adhering strictly to Iran's cultural norms, including appropriate dress code during workshop hours and respecting religious practices observed in Tehran's artisanal spaces.</w:t>
      </w:r>
    </w:p>
    <w:p>
      <w:pPr>
        <w:pStyle w:val="BodyText"/>
      </w:pPr>
      <w:r>
        <w:t xml:space="preserve">The opportunity to contribute my fresh perspective while learning from masters who have spent decades perfecting their craft is precisely why I seek this position. As a young Iranian dedicated to sustaining our architectural heritage, I believe Persian Artisan Workshop offers the ideal environment to develop into a skilled carpenter capable of serving Tehran's unique needs – from restoring historic homes in Gheytarieh to crafting modern furniture that honors tradition. My ambition is not merely to learn carpentry, but to embody it as a cultural practice within Iran’s vibrant capital.</w:t>
      </w:r>
    </w:p>
    <w:p>
      <w:pPr>
        <w:pStyle w:val="BodyText"/>
      </w:pPr>
      <w:r>
        <w:t xml:space="preserve">I would be honored to discuss how my skills and dedication align with your workshop's vision during an interview at your convenience. Thank you for considering my application for this prestigious Internship Application Letter opportunity. I look forward to the possibility of contributing to Tehran's enduring legacy of craftsmanship through this vital internship position.</w:t>
      </w:r>
    </w:p>
    <w:p>
      <w:pPr>
        <w:pStyle w:val="BodyText"/>
      </w:pPr>
      <w:r>
        <w:t xml:space="preserve">Sincerely,</w:t>
      </w:r>
    </w:p>
    <w:p>
      <w:pPr>
        <w:pStyle w:val="BodyText"/>
      </w:pPr>
      <w:r>
        <w:br/>
      </w:r>
      <w:r>
        <w:br/>
      </w:r>
    </w:p>
    <w:p>
      <w:pPr>
        <w:pStyle w:val="BodyText"/>
      </w:pP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in Tehran</dc:title>
  <dc:creator/>
  <dc:language>en</dc:language>
  <cp:keywords/>
  <dcterms:created xsi:type="dcterms:W3CDTF">2026-04-23T15:47:37Z</dcterms:created>
  <dcterms:modified xsi:type="dcterms:W3CDTF">2026-04-23T15:47:37Z</dcterms:modified>
</cp:coreProperties>
</file>

<file path=docProps/custom.xml><?xml version="1.0" encoding="utf-8"?>
<Properties xmlns="http://schemas.openxmlformats.org/officeDocument/2006/custom-properties" xmlns:vt="http://schemas.openxmlformats.org/officeDocument/2006/docPropsVTypes"/>
</file>