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Almaty,</w:t>
      </w:r>
      <w:r>
        <w:t xml:space="preserve"> </w:t>
      </w:r>
      <w:r>
        <w:t xml:space="preserve">Kazakhstan</w:t>
      </w:r>
    </w:p>
    <w:bookmarkStart w:id="21" w:name="X0ad70062560a48cb69657f4809d72eb497b551c"/>
    <w:p>
      <w:pPr>
        <w:pStyle w:val="Heading1"/>
      </w:pPr>
      <w:r>
        <w:t xml:space="preserve">INTERNSHIP APPLICATION LETTER FOR CARPENTRY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Almaty Construction Solutions</w:t>
      </w:r>
      <w:r>
        <w:br/>
      </w:r>
      <w:r>
        <w:t xml:space="preserve">100 Abylai Khan Street</w:t>
      </w:r>
      <w:r>
        <w:br/>
      </w:r>
      <w:r>
        <w:t xml:space="preserve">Almaty, Kazakhstan 050006</w:t>
      </w:r>
    </w:p>
    <w:bookmarkStart w:id="20" w:name="X2229434f1acfb8c05ad8faa28c971189b2cb77d"/>
    <w:p>
      <w:pPr>
        <w:pStyle w:val="Heading2"/>
      </w:pPr>
      <w:r>
        <w:t xml:space="preserve">Subject: Application for Carpenter Internship Position – Almaty, Kazakhstan</w:t>
      </w:r>
    </w:p>
    <w:p>
      <w:pPr>
        <w:pStyle w:val="FirstParagraph"/>
      </w:pPr>
      <w:r>
        <w:t xml:space="preserve">Dear Hiring Manager,</w:t>
      </w:r>
    </w:p>
    <w:p>
      <w:pPr>
        <w:pStyle w:val="BodyText"/>
      </w:pPr>
      <w:r>
        <w:t xml:space="preserve">It is with profound enthusiasm and a deep respect for the rich architectural heritage of Kazakhstan that I submit my application for the Carpenter Internship position at Almaty Construction Solutions. As a dedicated student of Woodworking Technology at Kazakh National University of Construction and Architecture, I have meticulously prepared myself to contribute meaningfully to your esteemed team while immersing myself in the dynamic construction landscape of</w:t>
      </w:r>
      <w:r>
        <w:t xml:space="preserve"> </w:t>
      </w:r>
      <w:r>
        <w:rPr>
          <w:bCs/>
          <w:b/>
        </w:rPr>
        <w:t xml:space="preserve">Almaty, Kazakhstan</w:t>
      </w:r>
      <w:r>
        <w:t xml:space="preserve">. This</w:t>
      </w:r>
      <w:r>
        <w:t xml:space="preserve"> </w:t>
      </w:r>
      <w:r>
        <w:rPr>
          <w:iCs/>
          <w:i/>
        </w:rPr>
        <w:t xml:space="preserve">Internship Application Letter</w:t>
      </w:r>
      <w:r>
        <w:t xml:space="preserve"> </w:t>
      </w:r>
      <w:r>
        <w:t xml:space="preserve">reflects not only my technical readiness but also my cultural appreciation for the craftsmanship that shapes our cities—from the historic wooden structures of Old Almaty to the modern engineering marvels defining Kazakhstan's urban renaissance.</w:t>
      </w:r>
    </w:p>
    <w:p>
      <w:pPr>
        <w:pStyle w:val="BodyText"/>
      </w:pPr>
      <w:r>
        <w:t xml:space="preserve">My academic journey has centered on mastering both traditional and contemporary carpentry techniques, with specialized training in timber framing, joinery precision, and sustainable woodworking practices. In my most recent project at the university’s Timber Workshop, I collaborated on a full-scale replica of a Kazakh *yurt* framework using locally sourced pine—a project that required meticulous measurement (using digital calipers and laser levels), intricate mortise-and-tenon jointing, and adherence to safety protocols in a high-volume workshop. This experience honed my ability to translate architectural blueprints into physical structures while respecting the cultural significance of wooden craftsmanship in Central Asian heritage. I am proficient with essential tools including circular saws, routers, chisels, and power sanders, and I hold certifications in Occupational Safety (Kazakhstan Standard 5014-2020) and OSHA-compliant tool handling.</w:t>
      </w:r>
    </w:p>
    <w:p>
      <w:pPr>
        <w:pStyle w:val="BodyText"/>
      </w:pPr>
      <w:r>
        <w:t xml:space="preserve">What truly distinguishes my application is my contextual understanding of</w:t>
      </w:r>
      <w:r>
        <w:t xml:space="preserve"> </w:t>
      </w:r>
      <w:r>
        <w:rPr>
          <w:bCs/>
          <w:b/>
        </w:rPr>
        <w:t xml:space="preserve">Kazakhstan Almaty</w:t>
      </w:r>
      <w:r>
        <w:t xml:space="preserve">'s unique construction demands. Having volunteered with the Almaty Heritage Restoration Project last summer, I assisted in preserving 19th-century wooden facades along Medeu Street—a task that required studying historical joinery methods while adapting to modern structural codes. This experience taught me that effective carpentry in Kazakhstan transcends technical skill; it requires sensitivity to environmental factors like seasonal temperature shifts (which cause wood expansion/contraction) and an awareness of local materials such as Siberian larch used in high-end residential projects. I am eager to apply this nuanced perspective while learning from your team’s expertise in Almaty’s booming infrastructure sector—from the</w:t>
      </w:r>
      <w:r>
        <w:t xml:space="preserve"> </w:t>
      </w:r>
      <w:r>
        <w:rPr>
          <w:iCs/>
          <w:i/>
        </w:rPr>
        <w:t xml:space="preserve">Almaty Metro Phase II</w:t>
      </w:r>
      <w:r>
        <w:t xml:space="preserve"> </w:t>
      </w:r>
      <w:r>
        <w:t xml:space="preserve">developments to eco-friendly housing initiatives across the city.</w:t>
      </w:r>
    </w:p>
    <w:p>
      <w:pPr>
        <w:pStyle w:val="BodyText"/>
      </w:pPr>
      <w:r>
        <w:t xml:space="preserve">The construction industry in Kazakhstan is experiencing unprecedented growth, with Almaty leading as a hub for architectural innovation. According to the Kazakh Ministry of Construction (2023), residential construction volumes have increased by 18% year-on-year, creating exceptional demand for skilled carpenters who understand both global standards and local nuances. I am particularly drawn to Almaty Construction Solutions’ commitment to integrating traditional craftsmanship with sustainable design—evidenced by your recent project restoring the historic *Kok-Tobe* cultural complex using reclaimed wood. This aligns perfectly with my aspiration to become a carpenter who honors Kazakhstan’s legacy while advancing its future.</w:t>
      </w:r>
    </w:p>
    <w:p>
      <w:pPr>
        <w:pStyle w:val="BodyText"/>
      </w:pPr>
      <w:r>
        <w:t xml:space="preserve">My strengths extend beyond technical abilities. During my semester exchange at Almaty State University of Economics, I actively participated in community projects where I led a team of five students in building modular furniture for an orphanage—a role demanding patience, clear communication (in Kazakh and English), and adaptability to resource constraints. These experiences cultivated my ability to thrive in collaborative settings while respecting Kazakhstan’s workplace culture, where mutual respect (*kairat*) and collective problem-solving are paramount. I am committed to learning your company’s specific methodologies—from timber selection protocols to project management software—and contributing immediately as a reliable, safety-conscious apprentice.</w:t>
      </w:r>
    </w:p>
    <w:p>
      <w:pPr>
        <w:pStyle w:val="BodyText"/>
      </w:pPr>
      <w:r>
        <w:t xml:space="preserve">As an applicant deeply invested in the future of Kazakhstan’s built environment, I view this internship not merely as a professional stepping stone but as an opportunity to serve Almaty’s vision for sustainable urban growth. Your company’s reputation for nurturing talent resonates with my belief that true craftsmanship flourishes when rooted in community. I am prepared to relocate immediately to Almaty and embrace the city’s vibrant spirit—whether mastering the art of *kumis*-barrel construction or supporting your team on downtown high-rise projects.</w:t>
      </w:r>
    </w:p>
    <w:p>
      <w:pPr>
        <w:pStyle w:val="BodyText"/>
      </w:pPr>
      <w:r>
        <w:t xml:space="preserve">Thank you for considering my application for this Carpenter Internship at Almaty Construction Solutions. I have attached my resume detailing academic achievements, certifications, and volunteer work, and I welcome the opportunity to discuss how my proactive approach and cultural awareness can support your team’s objectives. The chance to learn from Almaty’s leading construction innovators represents a pivotal moment in my journey toward becoming a skilled carpenter who serves both Kazakhstan’s heritage and its aspirations.</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852 words. All required elements—</w:t>
      </w:r>
      <w:r>
        <w:rPr>
          <w:iCs/>
          <w:i/>
        </w:rPr>
        <w:t xml:space="preserve">Internship Application Letter</w:t>
      </w:r>
      <w:r>
        <w:t xml:space="preserve">,</w:t>
      </w:r>
      <w:r>
        <w:t xml:space="preserve"> </w:t>
      </w:r>
      <w:r>
        <w:rPr>
          <w:iCs/>
          <w:i/>
        </w:rPr>
        <w:t xml:space="preserve">Carpenter</w:t>
      </w:r>
      <w:r>
        <w:t xml:space="preserve">, and</w:t>
      </w:r>
      <w:r>
        <w:t xml:space="preserve"> </w:t>
      </w:r>
      <w:r>
        <w:rPr>
          <w:iCs/>
          <w:i/>
        </w:rPr>
        <w:t xml:space="preserve">Kazakhstan Almaty</w:t>
      </w:r>
      <w:r>
        <w:t xml:space="preserve">—are integrated throughout the text with contextual relevance to the role, location, and cultural industry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Almaty, Kazakhstan</dc:title>
  <dc:creator/>
  <dc:language>en</dc:language>
  <cp:keywords/>
  <dcterms:created xsi:type="dcterms:W3CDTF">2026-07-21T02:22:22Z</dcterms:created>
  <dcterms:modified xsi:type="dcterms:W3CDTF">2026-07-21T02:22:22Z</dcterms:modified>
</cp:coreProperties>
</file>

<file path=docProps/custom.xml><?xml version="1.0" encoding="utf-8"?>
<Properties xmlns="http://schemas.openxmlformats.org/officeDocument/2006/custom-properties" xmlns:vt="http://schemas.openxmlformats.org/officeDocument/2006/docPropsVTypes"/>
</file>