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position at your esteemed company in Islamabad, Pakistan. As a dedicated and passionate individual with foundational skills in woodworking and a profound admiration for traditional craftsmanship, I am eager to contribute to your team while immersing myself in the rich architectural heritage of Pakistan Islamabad. This opportunity represents not merely an internship but a pivotal step toward my professional development as a skilled Carpenter within one of Pakistan's most dynamic urban centers.</w:t>
      </w:r>
    </w:p>
    <w:p>
      <w:pPr>
        <w:pStyle w:val="BodyText"/>
      </w:pPr>
      <w:r>
        <w:t xml:space="preserve">My journey with wood began in my childhood, where I observed master artisans in Lahore craft intricate furniture for historical monuments. This early exposure ignited a lifelong passion for the precision and artistry required in carpentry. After completing my secondary education at Government Technical School Islamabad, I pursued specialized training at the Islamabad Skills Development Institute (ISDI), where I mastered fundamental techniques including joinery, timber selection, finishing processes, and safety protocols. My curriculum included extensive hands-on practice with both traditional hand tools and modern power equipment—skills directly applicable to contemporary construction projects across Pakistan Islamabad. I have personally crafted functional furniture pieces that demonstrated structural integrity while respecting cultural aesthetics—a reflection of my commitment to preserving craftsmanship in modern contexts.</w:t>
      </w:r>
    </w:p>
    <w:p>
      <w:pPr>
        <w:pStyle w:val="BodyText"/>
      </w:pPr>
      <w:r>
        <w:t xml:space="preserve">What particularly excites me about applying for this Carpentry Internship is the unique intersection of tradition and innovation present in Islamabad's architectural landscape. The city's blend of Mughal-inspired designs, contemporary commercial structures, and restoration projects offers an unparalleled learning environment for an aspiring Carpenter. I am keen to contribute my skills in building formwork for residential developments while absorbing techniques used in restoring historic sites like Faisal Mosque's wooden elements or the elegant interiors of diplomatic compounds along Constitution Avenue. This is precisely why Pakistan Islamabad remains a vital hub for carpentry excellence—where ancient methods merge with modern engineering demands.</w:t>
      </w:r>
    </w:p>
    <w:p>
      <w:pPr>
        <w:pStyle w:val="BodyText"/>
      </w:pPr>
      <w:r>
        <w:t xml:space="preserve">During my training, I completed a project constructing modular furniture for a community center in Rawalpindi, demonstrating my ability to work within tight deadlines and budget constraints while maintaining quality. This experience taught me the importance of precise measurements (often requiring millimeter accuracy), understanding client specifications, and collaborating with other tradespeople—skills essential for success as a Carpenter in Islamabad's competitive construction market. I am proficient in reading blueprints, using tools ranging from chisels to table saws, and applying finishes that withstand Pakistan's diverse climate conditions—from the humid summers of Islamabad to the cool winters. My portfolio includes handcrafted wooden doors with traditional floral patterns inspired by Potohar region aesthetics and sustainable bamboo furniture designs, all created with minimal waste—a principle I believe aligns with modern carpentry ethics.</w:t>
      </w:r>
    </w:p>
    <w:p>
      <w:pPr>
        <w:pStyle w:val="BodyText"/>
      </w:pPr>
      <w:r>
        <w:t xml:space="preserve">I am particularly drawn to your company's reputation for excellence in both residential and cultural projects across Pakistan Islamabad. Your recent work on the Islamabad International Airport expansion project, featuring handcrafted wooden reception counters that harmonize with local artistry, exemplifies the kind of meaningful craftsmanship I aspire to contribute to. As a native of Islamabad, I understand the city's unique demands: buildings must balance durability against monsoon rains and extreme temperatures while respecting cultural contexts. My familiarity with local timber suppliers like Al-Haj Timber Yard in Saddar and knowledge of sustainable sourcing practices would allow me to support your team efficiently from day one.</w:t>
      </w:r>
    </w:p>
    <w:p>
      <w:pPr>
        <w:pStyle w:val="BodyText"/>
      </w:pPr>
      <w:r>
        <w:t xml:space="preserve">My academic studies at Islamabad Technical University's Craftsmanship Department emphasized the socio-economic value of skilled carpentry in Pakistan's growing urban centers. I participated in a community initiative rebuilding wooden structures after last year's monsoon floods, where we used salvaged wood to create resilient housing components. This reinforced my belief that craftsmanship is not merely technical skill but a vital cultural practice that strengthens communities—something I wish to deepen through this internship. The prospect of learning under your experienced team in Pakistan Islamabad would provide the practical mentorship I seek while allowing me to apply classroom knowledge in authentic, high-impact scenarios.</w:t>
      </w:r>
    </w:p>
    <w:p>
      <w:pPr>
        <w:pStyle w:val="BodyText"/>
      </w:pPr>
      <w:r>
        <w:t xml:space="preserve">As an intern, I am prepared to dedicate 20 hours weekly for six months with flexibility for on-site training. I bring punctuality honed through my daily commute across Islamabad's transit network (I reside near Blue Area and utilize public transport efficiently), adaptability to varying work environments, and a strong work ethic that has earned commendation from my instructors. I am eager to assist in all aspects of carpentry—from material preparation to final installations—and contribute fresh perspectives on sustainable wood usage in Islamabad's evolving construction sector.</w:t>
      </w:r>
    </w:p>
    <w:p>
      <w:pPr>
        <w:pStyle w:val="BodyText"/>
      </w:pPr>
      <w:r>
        <w:t xml:space="preserve">My ultimate aspiration is to become a master Carpenter who bridges Pakistan's rich woodworking heritage with contemporary design needs. This internship would provide the critical foundation for that journey, allowing me to refine my technique under expert guidance while contributing meaningfully to projects that define Islamabad's skyline. I am confident my dedication, technical aptitude, and cultural understanding make me an ideal candidate for this opportunity.</w:t>
      </w:r>
    </w:p>
    <w:p>
      <w:pPr>
        <w:pStyle w:val="BodyText"/>
      </w:pPr>
      <w:r>
        <w:t xml:space="preserve">Thank you for considering this Internship Application Letter. I welcome the opportunity to discuss how my skills align with your team's needs during an interview at your convenience. Please find my portfolio attached, featuring project photographs and specifications that demonstrate my carpentry capabilities. I look forward to the possibility of contributing to your legacy in Pakistan Islamabad as a committed Carpenter-in-training.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2026-07-21T16:27:27Z</dcterms:created>
  <dcterms:modified xsi:type="dcterms:W3CDTF">2026-07-21T16:27:27Z</dcterms:modified>
</cp:coreProperties>
</file>

<file path=docProps/custom.xml><?xml version="1.0" encoding="utf-8"?>
<Properties xmlns="http://schemas.openxmlformats.org/officeDocument/2006/custom-properties" xmlns:vt="http://schemas.openxmlformats.org/officeDocument/2006/docPropsVTypes"/>
</file>