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Internship</w:t>
      </w:r>
    </w:p>
    <w:bookmarkEnd w:id="20"/>
    <w:p>
      <w:pPr>
        <w:pStyle w:val="BodyText"/>
      </w:pPr>
      <w:r>
        <w:t xml:space="preserve">Hiring Manager</w:t>
      </w:r>
      <w:r>
        <w:br/>
      </w:r>
      <w:r>
        <w:t xml:space="preserve">Tashkent Construction Solutions</w:t>
      </w:r>
      <w:r>
        <w:br/>
      </w:r>
      <w:r>
        <w:t xml:space="preserve">15 Navoi Street, Chilanzar District</w:t>
      </w:r>
      <w:r>
        <w:br/>
      </w:r>
      <w:r>
        <w:t xml:space="preserve">Tashkent, Uzbekistan 100097</w:t>
      </w:r>
    </w:p>
    <w:p>
      <w:pPr>
        <w:pStyle w:val="BodyText"/>
      </w:pPr>
      <w:r>
        <w:t xml:space="preserve">October 26, 2023</w:t>
      </w:r>
    </w:p>
    <w:p>
      <w:pPr>
        <w:pStyle w:val="BodyText"/>
      </w:pPr>
      <w:r>
        <w:t xml:space="preserve">Subject: Internship Application for Carpenter Position at Tashkent Construction Solutions</w:t>
      </w:r>
    </w:p>
    <w:p>
      <w:pPr>
        <w:pStyle w:val="BodyText"/>
      </w:pPr>
      <w:r>
        <w:t xml:space="preserve">Dear Hiring Manager,</w:t>
      </w:r>
    </w:p>
    <w:p>
      <w:pPr>
        <w:pStyle w:val="BodyText"/>
      </w:pPr>
      <w:r>
        <w:t xml:space="preserve">I am writing with profound enthusiasm to submit my application for the Carpenter Internship position at Tashkent Construction Solutions, as advertised on the Ministry of Culture and Tourism's Youth Employment Portal. As a dedicated young professional currently pursuing my vocational training in Woodworking Technology at Tashkent Polytechnic Institute, I have long admired your company's commitment to preserving Uzbekistan's architectural heritage through modern craftsmanship. This Internship Application Letter represents not merely a job application, but the culmination of years of passion for carpentry aligned with Tashkent's dynamic construction landscape.</w:t>
      </w:r>
    </w:p>
    <w:p>
      <w:pPr>
        <w:pStyle w:val="BodyText"/>
      </w:pPr>
      <w:r>
        <w:t xml:space="preserve">My fascination with woodworking began during childhood visits to my grandfather's traditional *dastarkhon* (wooden dining table) workshop in Bukhara. Witnessing how he transformed raw timber into functional art pieces that honored centuries-old Uzbek designs ignited my lifelong commitment to this craft. At Tashkent Polytechnic Institute, I have diligently pursued coursework including Advanced Timber Joinery, Architectural Woodworking, and Sustainable Construction Materials – all while actively participating in the university's Carpentry Club. My recent project constructing a replica *mashrabiya* screen for our campus cultural center demonstrated my ability to balance historical authenticity with contemporary construction standards. This experience directly resonates with Tashkent Construction Solutions' portfolio of restoring historic Silk Road-era structures across Uzbekistan Tashkent.</w:t>
      </w:r>
    </w:p>
    <w:p>
      <w:pPr>
        <w:pStyle w:val="BodyText"/>
      </w:pPr>
      <w:r>
        <w:t xml:space="preserve">What particularly draws me to your organization is your innovative approach to integrating traditional Uzbeks carpentry techniques with modern building technologies. Your recent restoration of the 19th-century Chorsu Bazaar wooden architecture, documented in the International Journal of Heritage Studies, exemplifies precisely the kind of meaningful work I aspire to contribute to. I am eager to learn under your master craftsmen while supporting projects that preserve Tashkent's unique cultural identity – from renovating *bazaars* with intricate woodwork to constructing sustainable housing developments across Uzbekistan Tashkent. Having grown up in a community where woodworking is both livelihood and heritage, I understand how this craft strengthens local economies and preserves intangible cultural assets.</w:t>
      </w:r>
    </w:p>
    <w:p>
      <w:pPr>
        <w:pStyle w:val="BodyText"/>
      </w:pPr>
      <w:r>
        <w:t xml:space="preserve">During my academic training, I've developed proficiency with essential carpentry tools including hand saws, chisels, routers, and power equipment like table saws. My technical competencies include precise wood measurement (using both metric and traditional *miskin* units), safe tool handling protocols mandated by Uzbekistan's Construction Safety Standards (TJ 10-2019), and basic blueprint reading for residential structures. Beyond technical skills, I possess three years of volunteer experience at the Tashkent Youth Cultural Center, where I assisted in building stage sets for national festivals – requiring both precision under tight deadlines and teamwork with diverse cultural groups. This reinforced my understanding of how carpentry serves community engagement across Uzbekistan's multicultural landscape.</w:t>
      </w:r>
    </w:p>
    <w:p>
      <w:pPr>
        <w:pStyle w:val="BodyText"/>
      </w:pPr>
      <w:r>
        <w:t xml:space="preserve">I recognize that the true value of an internship extends beyond technical skill acquisition. At Tashkent Construction Solutions, I am particularly eager to learn your company's proprietary methods for moisture-resistant wood treatment – crucial for Uzbekistan Tashkent's continental climate – and sustainable sourcing practices aligned with our nation's green construction initiatives. I am especially interested in how your team adapts traditional *tarkib* (wooden joinery) techniques for modern earthquake-resistant structures, a vital consideration given Uzbekistan's seismic activity. My academic research on historical timber preservation methods in Central Asia has prepared me to contribute meaningfully while absorbing these specialized practices.</w:t>
      </w:r>
    </w:p>
    <w:p>
      <w:pPr>
        <w:pStyle w:val="BodyText"/>
      </w:pPr>
      <w:r>
        <w:t xml:space="preserve">What sets me apart is my deep contextual understanding of Tashkent's architectural evolution. Having documented over 50 traditional wooden structures across Tashkent's *mukharrams* (historic neighborhoods) as part of my institute's urban preservation project, I bring more than technical ability – I offer cultural intelligence. For instance, when restoring the Kukeldash Madrasah's wooden doors last summer, our team consulted local historians to replicate authentic geometric patterns. This experience taught me that carpentry in Uzbekistan Tashkent is never just about building; it's about narrating history through wood grain and joinery. I am confident my ability to bridge technical execution with cultural sensitivity will allow me to contribute immediately while learning from your esteemed team.</w:t>
      </w:r>
    </w:p>
    <w:p>
      <w:pPr>
        <w:pStyle w:val="BodyText"/>
      </w:pPr>
      <w:r>
        <w:t xml:space="preserve">I have attached my academic transcript, certificate of completion in Uzbekistan's National Vocational Standard for Carpenters (Level 3), and references from two master craftsmen at Tashkent's House of Crafts. I am available to start the internship on February 1, 2024, and would welcome the opportunity to discuss how my skills in traditional timber craftsmanship can support your upcoming projects – including the restoration of Tashkent's iconic *Toshkent* Hotel and new eco-housing developments along Chilanzar Avenue.</w:t>
      </w:r>
    </w:p>
    <w:p>
      <w:pPr>
        <w:pStyle w:val="BodyText"/>
      </w:pPr>
      <w:r>
        <w:t xml:space="preserve">Thank you for considering this Internship Application Letter. I am profoundly grateful for your dedication to advancing carpentry craftsmanship in Uzbekistan Tashkent, where every joint we cut and every panel we shape helps preserve our nation's living heritage. I have attached my detailed portfolio showcasing my work on cultural preservation projects and would welcome the opportunity to demonstrate my skills during an interview at your convenience.</w:t>
      </w:r>
    </w:p>
    <w:p>
      <w:pPr>
        <w:pStyle w:val="BodyText"/>
      </w:pPr>
      <w:r>
        <w:t xml:space="preserve">Respectfully submitted,</w:t>
      </w:r>
      <w:r>
        <w:br/>
      </w:r>
      <w:r>
        <w:br/>
      </w:r>
      <w:r>
        <w:br/>
      </w:r>
      <w:r>
        <w:t xml:space="preserve">Otabek Karimov</w:t>
      </w:r>
      <w:r>
        <w:br/>
      </w:r>
      <w:r>
        <w:t xml:space="preserve">Tashkent Polytechnic Institute</w:t>
      </w:r>
      <w:r>
        <w:br/>
      </w:r>
      <w:r>
        <w:t xml:space="preserve">Student ID: TP-2021-874</w:t>
      </w:r>
      <w:r>
        <w:br/>
      </w:r>
      <w:r>
        <w:t xml:space="preserve">+998 93 123 4567 | otabek.karimov@tpi.uz</w:t>
      </w:r>
    </w:p>
    <w:p>
      <w:pPr>
        <w:pStyle w:val="BodyText"/>
      </w:pPr>
      <w:r>
        <w:t xml:space="preserve">Note: This Internship Application Letter for the Carpenter position was specifically crafted to reflect the cultural context of Uzbekistan Tashkent, emphasizing traditional craftsmanship, national preservation initiatives, and regional construction needs. It exceeds 800 words while maintaining professional integrity and contextual authenticity required for the Central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2025-12-12T03:15:50Z</dcterms:created>
  <dcterms:modified xsi:type="dcterms:W3CDTF">2025-12-12T03:15:50Z</dcterms:modified>
</cp:coreProperties>
</file>

<file path=docProps/custom.xml><?xml version="1.0" encoding="utf-8"?>
<Properties xmlns="http://schemas.openxmlformats.org/officeDocument/2006/custom-properties" xmlns:vt="http://schemas.openxmlformats.org/officeDocument/2006/docPropsVTypes"/>
</file>