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0" w:name="X29278c0cebcac370192f7f8fd593a339f311bc6"/>
    <w:p>
      <w:pPr>
        <w:pStyle w:val="Heading1"/>
      </w:pPr>
      <w:r>
        <w:t xml:space="preserve">Internship Application Letter: Pursuing Chemical Engineering Excellence in Vietnam Ho Chi Minh City</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Chemical Engineer Internship position at [Company Name], as advertised on your careers page and through professional networking channels focused on Vietnam Ho Chi Minh City's industrial ecosystem. As a dedicated final-year Chemical Engineering student at [Your University] with a strong academic foundation and hands-on laboratory experience, I am deeply motivated to contribute to Vietnam's dynamic engineering landscape while further developing my professional capabilities within the heart of Southeast Asia’s most vibrant economic hub—Ho Chi Minh City.</w:t>
      </w:r>
    </w:p>
    <w:p>
      <w:pPr>
        <w:pStyle w:val="BodyText"/>
      </w:pPr>
      <w:r>
        <w:t xml:space="preserve">My academic journey has centered on core chemical engineering disciplines directly applicable to Vietnam's industrial priorities. In my coursework, I have mastered process thermodynamics, reactor design, and mass transfer operations through rigorous analysis of real-world case studies—including those specific to Southeast Asian manufacturing contexts. Recently, I completed a capstone project titled "Optimization of Bioethanol Production from Rice Straw Waste," where I designed a pilot-scale bioreactor system addressing waste valorization challenges prevalent in Vietnam's agricultural sector. This project required extensive process simulation using Aspen Plus, statistical analysis of yield data, and development of cost-benefit models—skills directly transferable to your operations in sustainable chemical processing within Vietnam Ho Chi Minh City. My GPA of 3.7/4.0 reflects my commitment to academic excellence, while my role as a teaching assistant for Unit Operations Lab has honed my ability to communicate complex technical concepts clearly—a quality essential for collaborative work within diverse engineering teams across Vietnamese industries.</w:t>
      </w:r>
    </w:p>
    <w:p>
      <w:pPr>
        <w:pStyle w:val="BodyText"/>
      </w:pPr>
      <w:r>
        <w:t xml:space="preserve">What excites me most about this opportunity is the unique convergence of Vietnam's rapid industrialization and Ho Chi Minh City's strategic position as a national manufacturing center. Having spent two months interning at a renewable energy startup in HCMC during my summer break, I witnessed firsthand how chemical engineers drive innovation in sectors critical to Vietnam's development: petrochemical refining at Saigon Petro, food processing expansion for companies like Vinamilk and Masan Group, and emerging pharmaceutical manufacturing clusters in the Thu Duc City industrial parks. I am particularly drawn to [Company Name]'s work on [mention specific project or technology if known, e.g., "water treatment solutions for the Mekong Delta" or "biodegradable packaging materials"], as it aligns perfectly with Vietnam's national focus on green manufacturing under Decree 17/2021/NĐ-CP. My research into sustainable process engineering directly supports this mission, and I am eager to apply these principles within your HCMC operations.</w:t>
      </w:r>
    </w:p>
    <w:p>
      <w:pPr>
        <w:pStyle w:val="BodyText"/>
      </w:pPr>
      <w:r>
        <w:t xml:space="preserve">My cultural adaptability is another strength I bring to this internship application. During my time in Vietnam, I actively engaged with local colleagues at the Ho Chi Minh City University of Technology’s chemical engineering department through collaborative workshops on membrane filtration systems. This experience deepened my understanding of Vietnamese workplace dynamics—where respect for hierarchical structures and consensus-building are integral—and taught me to navigate communication styles that prioritize relationship-building alongside technical precision. I have also been diligently studying Vietnamese (currently at A2 level) through online courses and language exchange sessions, recognizing that technical proficiency without cultural fluency limits one’s impact in the Vietnamese workplace. I am prepared to fully immerse myself in the local environment and contribute meaningfully to your team within Vietnam Ho Chi Minh City.</w:t>
      </w:r>
    </w:p>
    <w:p>
      <w:pPr>
        <w:pStyle w:val="BodyText"/>
      </w:pPr>
      <w:r>
        <w:t xml:space="preserve">My technical toolkit includes proficiency in AutoCAD for process flow diagramming, MATLAB for dynamic system modeling, and SolidWorks for equipment design. Beyond software skills, I possess practical experience operating distillation columns, chromatography systems, and pilot-scale reactors during university labs. In my previous internship at [Previous Company], I assisted in optimizing a wastewater treatment unit that reduced chemical usage by 18%—a tangible efficiency gain relevant to HCMC’s environmental compliance challenges. I understand that as a Chemical Engineer intern in Vietnam Ho Chi Minh City, success requires not only technical rigor but also awareness of local regulatory frameworks like the Vietnamese Standard QCVN 09:2015/BTNMT for industrial effluents. I am committed to quickly mastering these contexts through active learning under your experienced mentorship.</w:t>
      </w:r>
    </w:p>
    <w:p>
      <w:pPr>
        <w:pStyle w:val="BodyText"/>
      </w:pPr>
      <w:r>
        <w:t xml:space="preserve">Why Vietnam Ho Chi Minh City? The city isn’t just my internship destination—it represents the epicenter of chemical engineering’s future in Southeast Asia. With its strategic port access, growing industrial zones like Bình Chánh and Hiệp Phước, and government initiatives like "Vietnam 4.0" that prioritize advanced manufacturing, HCMC offers unparalleled opportunities to apply engineering solutions at scale. I am not merely seeking an internship; I aim to become a contributing member of the next generation of Vietnamese chemical engineers who will shape industries from biotech to clean energy. My aspiration aligns with your company’s vision for sustainable innovation, and I am confident my proactive approach, technical skills, and cultural sensitivity position me to add immediate value while learning from your team.</w:t>
      </w:r>
    </w:p>
    <w:p>
      <w:pPr>
        <w:pStyle w:val="BodyText"/>
      </w:pPr>
      <w:r>
        <w:t xml:space="preserve">I would be honored to discuss how my background in chemical engineering can support [Company Name]'s objectives during Vietnam Ho Chi Minh City's pivotal growth phase. Thank you for considering this Internship Application Letter. I have attached my resume for your review and welcome the opportunity to schedule an interview at your earliest convenience.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 Program, e.g., Bachelor of Science in Chemical Engineering]</w:t>
      </w:r>
    </w:p>
    <w:p>
      <w:pPr>
        <w:pStyle w:val="BodyText"/>
      </w:pPr>
      <w:r>
        <w:t xml:space="preserve">[University Name, City, Country]</w:t>
      </w:r>
    </w:p>
    <w:p>
      <w:pPr>
        <w:pStyle w:val="BodyText"/>
      </w:pPr>
      <w:r>
        <w:t xml:space="preserve">Email: [Your Email] | Phone: [Your Phone Number] | 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2026-07-23T22:10:00Z</dcterms:created>
  <dcterms:modified xsi:type="dcterms:W3CDTF">2026-07-23T22:10:00Z</dcterms:modified>
</cp:coreProperties>
</file>

<file path=docProps/custom.xml><?xml version="1.0" encoding="utf-8"?>
<Properties xmlns="http://schemas.openxmlformats.org/officeDocument/2006/custom-properties" xmlns:vt="http://schemas.openxmlformats.org/officeDocument/2006/docPropsVTypes"/>
</file>