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2"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1" w:name="Xb9e826ac282245ab6c5df1fed787b5dab81a002"/>
    <w:p>
      <w:pPr>
        <w:pStyle w:val="Heading2"/>
      </w:pPr>
      <w:r>
        <w:t xml:space="preserve">Subject: Internship Application Letter for Chemist Position in Tel Aviv, Israel</w:t>
      </w:r>
    </w:p>
    <w:p>
      <w:pPr>
        <w:pStyle w:val="FirstParagraph"/>
      </w:pPr>
      <w:r>
        <w:t xml:space="preserve">Dear Hiring Manager,</w:t>
      </w:r>
    </w:p>
    <w:p>
      <w:pPr>
        <w:pStyle w:val="BodyText"/>
      </w:pPr>
      <w:r>
        <w:t xml:space="preserve">I am writing with profound enthusiasm to submit my application for the Chemist Internship position at [Company Name] in Tel Aviv, Israel. As a dedicated chemistry student at [Your University], deeply passionate about analytical chemistry and pharmaceutical innovation, I have long admired Israel’s pioneering role in scientific research and technological advancement—particularly within Tel Aviv’s vibrant ecosystem of biotech startups and established R&amp;D centers. This Internship Application Letter represents my earnest commitment to contributing my skills while immersing myself in the dynamic scientific community of Israel Tel Aviv.</w:t>
      </w:r>
    </w:p>
    <w:p>
      <w:pPr>
        <w:pStyle w:val="BodyText"/>
      </w:pPr>
      <w:r>
        <w:t xml:space="preserve">My academic journey has centered on mastering analytical techniques critical to modern chemical research. At [Your University], I have achieved a 3.8/4.0 GPA in Chemistry, specializing in instrumental analysis, organic synthesis, and environmental chemistry. In my Advanced Analytical Chemistry course, I developed proficiency with HPLC, GC-MS, and FTIR spectroscopy—tools directly relevant to pharmaceutical development pipelines. For my undergraduate thesis on "Optimizing Antibiotic Residue Detection in Water Samples," I designed a novel sample-preparation protocol that reduced analysis time by 25% while improving detection limits by 15%. This project not only honed my technical precision but also reinforced my dedication to applying chemistry for societal benefit—a principle deeply aligned with the mission-driven culture of Israeli scientific enterprises.</w:t>
      </w:r>
    </w:p>
    <w:p>
      <w:pPr>
        <w:pStyle w:val="BodyText"/>
      </w:pPr>
      <w:r>
        <w:t xml:space="preserve">My practical experience further solidifies my readiness for this Chemist Internship. During a summer internship at [Previous Lab/Company, e.g., National Environmental Research Institute], I collaborated on a team developing rapid assays for heavy metal contamination. I managed calibration of spectrophotometers, validated data using statistical software (Minitab), and co-authored a technical report adopted by municipal water authorities. Additionally, as a research assistant in [University]’s Green Chemistry Lab, I synthesized biodegradable polymers under supervision—gaining hands-on experience with glovebox protocols, NMR analysis, and sustainability-focused material design. These experiences taught me to balance meticulous laboratory discipline with collaborative problem-solving—a skillset I am eager to bring to your team in Israel Tel Aviv.</w:t>
      </w:r>
    </w:p>
    <w:p>
      <w:pPr>
        <w:pStyle w:val="BodyText"/>
      </w:pPr>
      <w:r>
        <w:t xml:space="preserve">What excites me most about this opportunity is the unparalleled convergence of innovation in Tel Aviv. The city’s reputation as a "Start-Up Nation" hub isn’t just about technology—it’s a scientific renaissance where academia, industry, and government collaborate to solve global challenges. From the Weizmann Institute of Science’s breakthroughs in molecular biology to Tel Aviv-based firms like Teva Pharmaceuticals pioneering drug delivery systems, the environment here thrives on cross-disciplinary experimentation. I am not merely seeking an internship; I aim to become part of this ecosystem—a Chemist ready to learn from Israel’s leading scientists while contributing fresh perspectives shaped by international academic exposure. The chance to work alongside experts in Tel Aviv would be transformative for my career and my understanding of chemistry’s real-world impact.</w:t>
      </w:r>
    </w:p>
    <w:p>
      <w:pPr>
        <w:pStyle w:val="BodyText"/>
      </w:pPr>
      <w:r>
        <w:t xml:space="preserve">My fluency in English (IELTS 7.5) and conversational Hebrew (B1 level) enables seamless integration into diverse teams, a vital asset in Israel’s multicultural workspaces. I’ve also immersed myself in Israeli scientific culture through virtual conferences like the annual Israel Chemical Society Symposium, where I followed cutting-edge research on catalytic processes and nanomaterials—topics directly relevant to [Company Name]’s focus areas. Understanding that Tel Aviv is a city where innovation happens at 100 miles per hour, I’ve cultivated adaptability through experience working in high-pressure lab settings with tight deadlines.</w:t>
      </w:r>
    </w:p>
    <w:p>
      <w:pPr>
        <w:pStyle w:val="BodyText"/>
      </w:pPr>
      <w:r>
        <w:t xml:space="preserve">I understand that this Internship Application Letter must reflect not just my qualifications, but my genuine alignment with the spirit of Israel Tel Aviv. My admiration for the city’s blend of Mediterranean energy and intellectual rigor is personal—I have visited Tel Aviv as a student tourist and was captivated by its science museums, university campuses, and cafes buzzing with academic debate. I am prepared to embrace the fast-paced rhythm of this metropolis while respecting local professional customs. More importantly, I am committed to contributing meaningfully: whether it’s assisting in quality control at your lab, analyzing data for new formulations, or supporting sustainability initiatives that resonate with Israel’s environmental goals.</w:t>
      </w:r>
    </w:p>
    <w:p>
      <w:pPr>
        <w:pStyle w:val="BodyText"/>
      </w:pPr>
      <w:r>
        <w:t xml:space="preserve">I have attached my resume for detailed review and welcome the opportunity to discuss how my skills in analytical chemistry, laboratory protocols, and collaborative research can support [Company Name]’s objectives. Thank you for considering my application for this Chemist Internship. I am confident that my proactive approach, technical foundation, and deep respect for Israel Tel Aviv’s scientific legacy position me to excel during the internship period and beyond.</w:t>
      </w:r>
    </w:p>
    <w:p>
      <w:pPr>
        <w:pStyle w:val="BodyText"/>
      </w:pPr>
      <w:r>
        <w:t xml:space="preserve">With sincere anticipation,</w:t>
      </w:r>
    </w:p>
    <w:p>
      <w:pPr>
        <w:pStyle w:val="BodyText"/>
      </w:pPr>
      <w:r>
        <w:t xml:space="preserve">[Your Full Name]</w:t>
      </w:r>
    </w:p>
    <w:p>
      <w:pPr>
        <w:pStyle w:val="BodyText"/>
      </w:pPr>
      <w:r>
        <w:t xml:space="preserve">[Your University, Degree Program, Expected Graduation Date]</w:t>
      </w:r>
    </w:p>
    <w:bookmarkStart w:id="20" w:name="X19a8fdf046f0c72a8926a8ce43f5329ecf3f828"/>
    <w:p>
      <w:pPr>
        <w:pStyle w:val="Heading3"/>
      </w:pPr>
      <w:r>
        <w:t xml:space="preserve">Why This Letter Emphasizes "Israel Tel Aviv" and "Chemist"</w:t>
      </w:r>
    </w:p>
    <w:p>
      <w:pPr>
        <w:numPr>
          <w:ilvl w:val="0"/>
          <w:numId w:val="1001"/>
        </w:numPr>
        <w:pStyle w:val="Compact"/>
      </w:pPr>
      <w:r>
        <w:rPr>
          <w:bCs/>
          <w:b/>
        </w:rPr>
        <w:t xml:space="preserve">Strategic Location Context:</w:t>
      </w:r>
      <w:r>
        <w:t xml:space="preserve"> </w:t>
      </w:r>
      <w:r>
        <w:t xml:space="preserve">Explicitly ties the internship to Tel Aviv’s global scientific reputation (Weizmann Institute, biotech clusters), avoiding generic city mentions.</w:t>
      </w:r>
    </w:p>
    <w:p>
      <w:pPr>
        <w:numPr>
          <w:ilvl w:val="0"/>
          <w:numId w:val="1001"/>
        </w:numPr>
        <w:pStyle w:val="Compact"/>
      </w:pPr>
      <w:r>
        <w:rPr>
          <w:bCs/>
          <w:b/>
        </w:rPr>
        <w:t xml:space="preserve">"Chemist" as Core Identity:</w:t>
      </w:r>
      <w:r>
        <w:t xml:space="preserve"> </w:t>
      </w:r>
      <w:r>
        <w:t xml:space="preserve">Every technical example (HPLC, synthesis, spectroscopy) reinforces "Chemist" expertise—not just "intern," but a trained professional ready for lab work.</w:t>
      </w:r>
    </w:p>
    <w:p>
      <w:pPr>
        <w:numPr>
          <w:ilvl w:val="0"/>
          <w:numId w:val="1001"/>
        </w:numPr>
        <w:pStyle w:val="Compact"/>
      </w:pPr>
      <w:r>
        <w:rPr>
          <w:bCs/>
          <w:b/>
        </w:rPr>
        <w:t xml:space="preserve">Cultural Integration:</w:t>
      </w:r>
      <w:r>
        <w:t xml:space="preserve"> </w:t>
      </w:r>
      <w:r>
        <w:t xml:space="preserve">Highlights Hebrew proficiency and cultural immersion to show commitment to thriving in Israel Tel Aviv beyond just the workplace.</w:t>
      </w:r>
    </w:p>
    <w:p>
      <w:pPr>
        <w:numPr>
          <w:ilvl w:val="0"/>
          <w:numId w:val="1001"/>
        </w:numPr>
        <w:pStyle w:val="Compact"/>
      </w:pPr>
      <w:r>
        <w:rPr>
          <w:bCs/>
          <w:b/>
        </w:rPr>
        <w:t xml:space="preserve">Mission Alignment:</w:t>
      </w:r>
      <w:r>
        <w:t xml:space="preserve"> </w:t>
      </w:r>
      <w:r>
        <w:t xml:space="preserve">Connects personal goals ("societal benefit") with Israeli industry values (innovation, sustainability), making "Israel Tel Aviv" a strategic choice, not an afterthought.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Tel Aviv, Israel</dc:title>
  <dc:creator/>
  <dc:language>en</dc:language>
  <cp:keywords/>
  <dcterms:created xsi:type="dcterms:W3CDTF">2026-07-21T16:14:50Z</dcterms:created>
  <dcterms:modified xsi:type="dcterms:W3CDTF">2026-07-21T16:14:50Z</dcterms:modified>
</cp:coreProperties>
</file>

<file path=docProps/custom.xml><?xml version="1.0" encoding="utf-8"?>
<Properties xmlns="http://schemas.openxmlformats.org/officeDocument/2006/custom-properties" xmlns:vt="http://schemas.openxmlformats.org/officeDocument/2006/docPropsVTypes"/>
</file>