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Melbourne</w:t>
      </w:r>
      <w:r>
        <w:t xml:space="preserve"> </w:t>
      </w:r>
      <w:r>
        <w:t xml:space="preserve">Australia</w:t>
      </w:r>
    </w:p>
    <w:p>
      <w:pPr>
        <w:pStyle w:val="FirstParagraph"/>
      </w:pPr>
      <w:r>
        <w:t xml:space="preserve">June 15, 2024</w:t>
      </w:r>
    </w:p>
    <w:p>
      <w:pPr>
        <w:pStyle w:val="BodyText"/>
      </w:pPr>
      <w:r>
        <w:t xml:space="preserve">Recruitment Team</w:t>
      </w:r>
    </w:p>
    <w:p>
      <w:pPr>
        <w:pStyle w:val="BodyText"/>
      </w:pPr>
      <w:r>
        <w:t xml:space="preserve">Leading Infrastructure Solutions Pty Ltd</w:t>
      </w:r>
    </w:p>
    <w:p>
      <w:pPr>
        <w:pStyle w:val="BodyText"/>
      </w:pPr>
      <w:r>
        <w:t xml:space="preserve">150 Collins Street, Melbourne VIC 3000</w:t>
      </w:r>
    </w:p>
    <w:bookmarkStart w:id="21" w:name="internship-application-letter"/>
    <w:p>
      <w:pPr>
        <w:pStyle w:val="Heading1"/>
      </w:pPr>
      <w:r>
        <w:t xml:space="preserve">Internship Application Letter</w:t>
      </w:r>
    </w:p>
    <w:bookmarkStart w:id="20" w:name="civil-engineer-internship-opportunity"/>
    <w:p>
      <w:pPr>
        <w:pStyle w:val="Heading2"/>
      </w:pPr>
      <w:r>
        <w:t xml:space="preserve">Civil Engineer Internship Opportunity</w:t>
      </w:r>
    </w:p>
    <w:bookmarkEnd w:id="20"/>
    <w:bookmarkEnd w:id="21"/>
    <w:p>
      <w:pPr>
        <w:pStyle w:val="FirstParagraph"/>
      </w:pPr>
      <w:r>
        <w:t xml:space="preserve">Dear Hiring Manager,</w:t>
      </w:r>
    </w:p>
    <w:p>
      <w:pPr>
        <w:pStyle w:val="BodyText"/>
      </w:pPr>
      <w:r>
        <w:t xml:space="preserve">I am writing to express my enthusiastic application for the Civil Engineer Internship position at Leading Infrastructure Solutions Pty Ltd, as advertised on the Victorian Government Careers Portal. As a final-year Civil Engineering student at RMIT University with a profound passion for sustainable urban development and hands-on infrastructure solutions, I am deeply motivated to contribute to Melbourne’s transformative construction landscape. My academic foundation, technical competencies, and commitment to Australian engineering standards align precisely with your firm’s reputation for excellence in Melbourne's evolving urban environment.</w:t>
      </w:r>
    </w:p>
    <w:p>
      <w:pPr>
        <w:pStyle w:val="BodyText"/>
      </w:pPr>
      <w:r>
        <w:t xml:space="preserve">My academic journey at RMIT has equipped me with a robust theoretical framework grounded in Australian engineering practices. I have excelled in courses including Advanced Structural Analysis (utilizing AS 3600), Geotechnical Engineering (applying Austroads guidelines), and Sustainable Infrastructure Design, achieving a GPA of 7.8/8.0. A pivotal project was my final-year thesis on "Optimising Stormwater Management Systems for Melbourne's Coastal Suburbs," where I modelled runoff patterns using EPA SWMM software for a proposed Port Phillip Bay waterfront development. This project required meticulous adherence to the</w:t>
      </w:r>
      <w:r>
        <w:t xml:space="preserve"> </w:t>
      </w:r>
      <w:r>
        <w:rPr>
          <w:iCs/>
          <w:i/>
        </w:rPr>
        <w:t xml:space="preserve">Victoria’s Planning Provisions</w:t>
      </w:r>
      <w:r>
        <w:t xml:space="preserve"> </w:t>
      </w:r>
      <w:r>
        <w:t xml:space="preserve">and</w:t>
      </w:r>
      <w:r>
        <w:t xml:space="preserve"> </w:t>
      </w:r>
      <w:r>
        <w:rPr>
          <w:iCs/>
          <w:i/>
        </w:rPr>
        <w:t xml:space="preserve">Melbourne Water’s Sustainable Drainage Guidelines</w:t>
      </w:r>
      <w:r>
        <w:t xml:space="preserve">, directly mirroring the regulatory complexities your team navigates daily. My analysis demonstrated a 30% reduction in flood risk through green infrastructure integration—aligning with Melbourne's commitment to becoming carbon-neutral by 2050.</w:t>
      </w:r>
    </w:p>
    <w:p>
      <w:pPr>
        <w:pStyle w:val="BodyText"/>
      </w:pPr>
      <w:r>
        <w:t xml:space="preserve">Technical proficiency is central to my approach. I am proficient in AutoCAD Civil 3D, MicroStation, and Revit for BIM modelling—a skillset I applied during a site visit at the Metro Tunnel Project’s Parkville entrance. Observing engineers utilise real-time as-built data within the project's digital twin system profoundly reinforced my understanding of how technology drives efficiency in Australian infrastructure. Additionally, I possess hands-on experience with Leica total stations and drone-based surveying (certified through RMIT’s Spatial Technologies Lab), enabling me to contribute immediately to site measurement tasks. My ability to translate complex technical data into clear visual reports—such as the soil stability assessment map I created for a local council project in Footscray—ensures seamless communication across multidisciplinary teams, a critical skill in Melbourne’s collaborative construction ecosystem.</w:t>
      </w:r>
    </w:p>
    <w:p>
      <w:pPr>
        <w:pStyle w:val="BodyText"/>
      </w:pPr>
      <w:r>
        <w:t xml:space="preserve">What truly ignites my commitment to civil engineering in Australia is Melbourne’s unique challenges and opportunities. Having grown up near the Yarra River, I have witnessed first-hand how climate change impacts urban infrastructure—flooding events during 2021's severe weather underscored the urgency for resilient design. This personal connection fuels my dedication to projects like the</w:t>
      </w:r>
      <w:r>
        <w:t xml:space="preserve"> </w:t>
      </w:r>
      <w:r>
        <w:rPr>
          <w:iCs/>
          <w:i/>
        </w:rPr>
        <w:t xml:space="preserve">Level Crossing Removal Project</w:t>
      </w:r>
      <w:r>
        <w:t xml:space="preserve"> </w:t>
      </w:r>
      <w:r>
        <w:t xml:space="preserve">and</w:t>
      </w:r>
      <w:r>
        <w:t xml:space="preserve"> </w:t>
      </w:r>
      <w:r>
        <w:rPr>
          <w:iCs/>
          <w:i/>
        </w:rPr>
        <w:t xml:space="preserve">Melbourne Airport’s Terminal 4 Expansion</w:t>
      </w:r>
      <w:r>
        <w:t xml:space="preserve">, where innovation in sustainable construction is not optional but essential. I am particularly drawn to your firm’s work on the West Gate Tunnel project, where integrated solutions for traffic flow and environmental protection exemplify the forward-thinking approach Melbourne demands. Contributing to such initiatives would allow me to apply my knowledge while learning from industry leaders who shape Australia’s urban future.</w:t>
      </w:r>
    </w:p>
    <w:p>
      <w:pPr>
        <w:pStyle w:val="BodyText"/>
      </w:pPr>
      <w:r>
        <w:t xml:space="preserve">My professional development extends beyond academics. I volunteered with Engineers Without Borders Australia (EWB) on a community-led drainage initiative in Bendigo, coordinating with local stakeholders to design low-cost erosion controls using recycled materials. This experience honed my ability to navigate cultural nuances and regulatory frameworks in regional Australia—skills vital for Melbourne’s diverse communities. Furthermore, as an active member of the Victorian Society of Engineers (VSE) student chapter, I attended networking events where industry leaders discussed emerging trends like carbon accounting in construction (per</w:t>
      </w:r>
      <w:r>
        <w:t xml:space="preserve"> </w:t>
      </w:r>
      <w:r>
        <w:rPr>
          <w:iCs/>
          <w:i/>
        </w:rPr>
        <w:t xml:space="preserve">AS 5037-2021</w:t>
      </w:r>
      <w:r>
        <w:t xml:space="preserve">). These interactions cemented my understanding that ethical engineering practices are non-negotiable in Australia’s evolving market.</w:t>
      </w:r>
    </w:p>
    <w:p>
      <w:pPr>
        <w:pStyle w:val="BodyText"/>
      </w:pPr>
      <w:r>
        <w:t xml:space="preserve">I thrive in collaborative, deadline-driven environments—a trait proven during my internship at AECOM Melbourne, where I supported the design team on a major road realignment project. There, I processed survey data for 12km of alignment adjustments while adhering to strict safety protocols under the</w:t>
      </w:r>
      <w:r>
        <w:t xml:space="preserve"> </w:t>
      </w:r>
      <w:r>
        <w:rPr>
          <w:iCs/>
          <w:i/>
        </w:rPr>
        <w:t xml:space="preserve">Occupational Health and Safety Act 2004 (Vic)</w:t>
      </w:r>
      <w:r>
        <w:t xml:space="preserve">. My initiative in developing a spreadsheet template to track material specifications reduced rework by 15%, a testament to my problem-solving mindset. I am equally adept at balancing meticulous attention to detail with the ability to communicate complex concepts simply—whether presenting findings to senior engineers or collaborating with tradespeople on site.</w:t>
      </w:r>
    </w:p>
    <w:p>
      <w:pPr>
        <w:pStyle w:val="BodyText"/>
      </w:pPr>
      <w:r>
        <w:t xml:space="preserve">Melbourne’s vibrant engineering community offers unparalleled opportunities for growth, and I am eager to immerse myself in this dynamic environment. Your firm’s investment in developing future talent through mentorship programs aligns perfectly with my goals. I am particularly impressed by your commitment to diversity, as highlighted in your 2023 Sustainability Report—where women comprised 45% of engineering interns—a value I actively champion through my work with the</w:t>
      </w:r>
      <w:r>
        <w:t xml:space="preserve"> </w:t>
      </w:r>
      <w:r>
        <w:rPr>
          <w:iCs/>
          <w:i/>
        </w:rPr>
        <w:t xml:space="preserve">Women in Engineering Melbourne</w:t>
      </w:r>
      <w:r>
        <w:t xml:space="preserve"> </w:t>
      </w:r>
      <w:r>
        <w:t xml:space="preserve">network.</w:t>
      </w:r>
    </w:p>
    <w:p>
      <w:pPr>
        <w:pStyle w:val="BodyText"/>
      </w:pPr>
      <w:r>
        <w:t xml:space="preserve">I am available for an interview at your earliest convenience and can commence the internship on July 1, 2024. My resume, detailing further projects including a structural analysis of a historic bridge in Ballarat (using SAP2000), is attached. Thank you for considering my application. I am excited about the possibility of contributing to Melbourne’s infrastructure legacy while learning from Leading Infrastructure Solutions’ esteemed professionals.</w:t>
      </w:r>
    </w:p>
    <w:p>
      <w:pPr>
        <w:pStyle w:val="BodyText"/>
      </w:pPr>
      <w:r>
        <w:t xml:space="preserve">Sincerely,</w:t>
      </w:r>
    </w:p>
    <w:p>
      <w:pPr>
        <w:pStyle w:val="BodyText"/>
      </w:pPr>
      <w:r>
        <w:rPr>
          <w:bCs/>
          <w:b/>
        </w:rPr>
        <w:t xml:space="preserve">James K. Mitchell</w:t>
      </w:r>
    </w:p>
    <w:p>
      <w:pPr>
        <w:pStyle w:val="BodyText"/>
      </w:pPr>
      <w:r>
        <w:t xml:space="preserve">RMIT University | Bachelor of Civil Engineering (Honours)</w:t>
      </w:r>
    </w:p>
    <w:p>
      <w:pPr>
        <w:pStyle w:val="BodyText"/>
      </w:pPr>
      <w:r>
        <w:t xml:space="preserve">Phone: +61 412 345 678 | Email: james.mitchell@email.com</w:t>
      </w:r>
    </w:p>
    <w:p>
      <w:pPr>
        <w:pStyle w:val="BodyText"/>
      </w:pPr>
      <w:r>
        <w:t xml:space="preserve">LinkedIn: linkedin.com/in/jameskmitche</w:t>
      </w:r>
    </w:p>
    <w:p>
      <w:pPr>
        <w:pStyle w:val="BodyText"/>
      </w:pPr>
      <w:r>
        <w:rPr>
          <w:bCs/>
          <w:b/>
        </w:rPr>
        <w:t xml:space="preserve">Key Alignment Points for Melbourne Civil Engineering Context:</w:t>
      </w:r>
    </w:p>
    <w:p>
      <w:pPr>
        <w:numPr>
          <w:ilvl w:val="0"/>
          <w:numId w:val="1001"/>
        </w:numPr>
        <w:pStyle w:val="Compact"/>
      </w:pPr>
      <w:r>
        <w:t xml:space="preserve">Referenced Australian standards (AS3600, Austroads, OH&amp;S Act)</w:t>
      </w:r>
    </w:p>
    <w:p>
      <w:pPr>
        <w:numPr>
          <w:ilvl w:val="0"/>
          <w:numId w:val="1001"/>
        </w:numPr>
        <w:pStyle w:val="Compact"/>
      </w:pPr>
      <w:r>
        <w:t xml:space="preserve">Melbourne-specific projects (Metro Tunnel, West Gate Tunnel, Level Crossing Removal)</w:t>
      </w:r>
    </w:p>
    <w:p>
      <w:pPr>
        <w:numPr>
          <w:ilvl w:val="0"/>
          <w:numId w:val="1001"/>
        </w:numPr>
        <w:pStyle w:val="Compact"/>
      </w:pPr>
      <w:r>
        <w:t xml:space="preserve">Local challenges (coastal flooding, Yarra River resilience)</w:t>
      </w:r>
    </w:p>
    <w:p>
      <w:pPr>
        <w:numPr>
          <w:ilvl w:val="0"/>
          <w:numId w:val="1001"/>
        </w:numPr>
        <w:pStyle w:val="Compact"/>
      </w:pPr>
      <w:r>
        <w:t xml:space="preserve">Vic-based regulations (</w:t>
      </w:r>
      <w:r>
        <w:rPr>
          <w:iCs/>
          <w:i/>
        </w:rPr>
        <w:t xml:space="preserve">Victoria’s Planning Provisions</w:t>
      </w:r>
      <w:r>
        <w:t xml:space="preserve">)</w:t>
      </w:r>
    </w:p>
    <w:p>
      <w:pPr>
        <w:numPr>
          <w:ilvl w:val="0"/>
          <w:numId w:val="1001"/>
        </w:numPr>
        <w:pStyle w:val="Compact"/>
      </w:pPr>
      <w:r>
        <w:t xml:space="preserve">Mention of Melbourne institutions (RMIT, Melbourne Water, EWB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Melbourne Australia</dc:title>
  <dc:creator/>
  <dc:language>en</dc:language>
  <cp:keywords/>
  <dcterms:created xsi:type="dcterms:W3CDTF">2026-07-19T14:53:13Z</dcterms:created>
  <dcterms:modified xsi:type="dcterms:W3CDTF">2026-07-19T14:53:13Z</dcterms:modified>
</cp:coreProperties>
</file>

<file path=docProps/custom.xml><?xml version="1.0" encoding="utf-8"?>
<Properties xmlns="http://schemas.openxmlformats.org/officeDocument/2006/custom-properties" xmlns:vt="http://schemas.openxmlformats.org/officeDocument/2006/docPropsVTypes"/>
</file>