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Medellín,</w:t>
      </w:r>
      <w:r>
        <w:t xml:space="preserve"> </w:t>
      </w:r>
      <w:r>
        <w:t xml:space="preserve">Colombia</w:t>
      </w:r>
    </w:p>
    <w:bookmarkStart w:id="20" w:name="X5d60aa841b89f54cb912c27ac9dd6b2906cc1f0"/>
    <w:p>
      <w:pPr>
        <w:pStyle w:val="Heading1"/>
      </w:pPr>
      <w:r>
        <w:t xml:space="preserve">Internship Application Letter: Civil Engineer Position in Medellín,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Company Address:</w:t>
      </w:r>
      <w:r>
        <w:br/>
      </w:r>
      <w:r>
        <w:t xml:space="preserve">Medellín, Antioquia, Colombia</w:t>
      </w:r>
    </w:p>
    <w:p>
      <w:pPr>
        <w:pStyle w:val="BodyText"/>
      </w:pPr>
      <w:r>
        <w:t xml:space="preserve">Dear Hiring Manager,</w:t>
      </w:r>
    </w:p>
    <w:p>
      <w:pPr>
        <w:pStyle w:val="BodyText"/>
      </w:pPr>
      <w:r>
        <w:t xml:space="preserve">I am writing to express my enthusiastic interest in the Civil Engineer Internship position at your esteemed organization in Medellín, Colombia. As a dedicated civil engineering student at the Universidad Nacional de Colombia (Medellín campus), I have cultivated a profound appreciation for the dynamic infrastructure challenges and innovative solutions that define our city’s transformation. Medellín, with its remarkable journey from urban crisis to global model of social innovation—recognized as World Design Capital 2016 and a hub for sustainable mobility initiatives like the Metrocable network—represents an unparalleled environment to apply my academic foundation while contributing meaningfully to Colombia’s built environment. It is precisely this confluence of ambition, community focus, and technical complexity that draws me to your firm.</w:t>
      </w:r>
    </w:p>
    <w:p>
      <w:pPr>
        <w:pStyle w:val="BodyText"/>
      </w:pPr>
      <w:r>
        <w:t xml:space="preserve">Throughout my academic journey at Universidad Nacional de Colombia, I have immersed myself in coursework directly relevant to Medellín’s pressing infrastructure needs. My studies in geotechnical engineering, structural analysis, and urban planning have been deeply contextualized by the unique topography of Antioquia—where steep slopes and seasonal rainfall demand resilient design approaches. For instance, in my capstone project titled "Sustainable Slope Stabilization for Medellín’s Hillside Communities," I collaborated with local municipal engineers to model erosion risks along the Río Medellín basin, applying Colombia’s NSR-10 (National Standard for Construction) guidelines. This project required not only technical proficiency in AutoCAD Civil 3D and Plaxis but also sensitivity to community needs—interviewing residents of Comuna 13 about flood mitigation priorities. This experience solidified my understanding that civil engineering in Colombia transcends calculations; it is fundamentally rooted in social impact, a philosophy I see reflected in your company’s commitment to inclusive infrastructure development.</w:t>
      </w:r>
    </w:p>
    <w:p>
      <w:pPr>
        <w:pStyle w:val="BodyText"/>
      </w:pPr>
      <w:r>
        <w:t xml:space="preserve">My technical skill set aligns precisely with the requirements of modern civil engineering practice in Medellín. I am proficient in industry-standard software including AutoCAD, MicroStation, and GIS platforms (ArcGIS), which I utilized to analyze spatial data for a university initiative mapping informal settlements at risk of landslides. Additionally, I completed a six-week field internship with the Empresa de Acueducto y Alcantarillado de Medellín (EAAM), where I assisted in monitoring water infrastructure projects along the Aburrá Valley. There, I gained hands-on experience with construction site logistics, material testing protocols compliant with Colombian technical norms (NTP), and safety audits—a critical competency for navigating Medellín’s dense urban corridors and ongoing public works. Furthermore, my fluency in Spanish (C2 level) ensures seamless communication within local teams and community stakeholders; I have volunteered as a bilingual engineering translator for the "Medellín Verde" environmental project, bridging technical teams with neighborhood associations.</w:t>
      </w:r>
    </w:p>
    <w:p>
      <w:pPr>
        <w:pStyle w:val="BodyText"/>
      </w:pPr>
      <w:r>
        <w:t xml:space="preserve">What sets me apart is my deep cultural alignment with Medellín’s ethos of *sabiduría*—a concept embodying wisdom through community collaboration and practical ingenuity. I have actively engaged with Medellín’s civil engineering ecosystem beyond academia: attending workshops hosted by the Colegio de Ingenieros de Antioquia (CIA) on seismic resilience in mountainous terrain, participating in the "Construye tu Ciudad" youth initiative to design low-cost pedestrian bridges for rural *veredas*, and contributing to university research on sustainable concrete alternatives using local volcanic ash (a material gaining traction in Colombian construction). I understand that successful civil engineering in Colombia demands more than technical skill—it requires respect for cultural context, adaptability to regional constraints, and a commitment to projects that uplift marginalized communities. Your firm’s recent work on the *Cablebús Line 2 expansion* exemplifies this approach, integrating transit with social housing—a vision I aspire to advance during my internship.</w:t>
      </w:r>
    </w:p>
    <w:p>
      <w:pPr>
        <w:pStyle w:val="BodyText"/>
      </w:pPr>
      <w:r>
        <w:t xml:space="preserve">I am particularly eager to contribute to your team’s efforts in addressing Medellín’s evolving infrastructure landscape. The city is currently prioritizing climate-resilient design (as outlined in the *Medellín 2050* strategic plan), with projects like the new flood-control system for the San Antonio river basin and expanded green corridors connecting parks across Comunas. My academic focus on hydraulic engineering, combined with my familiarity with Colombia’s National Hydrological Plan (Plan Nacional de Recursos Hídricos), positions me to support such initiatives from day one. I am confident that my proactive approach—evidenced by my leadership in the university’s Civil Engineering Club, where I organized a workshop on sustainable construction for local contractors—will enable me to quickly become a valuable asset to your projects.</w:t>
      </w:r>
    </w:p>
    <w:p>
      <w:pPr>
        <w:pStyle w:val="BodyText"/>
      </w:pPr>
      <w:r>
        <w:t xml:space="preserve">Medellín is not merely a location for this internship; it is the living laboratory where civil engineering transforms lives. The city’s resilience in rebuilding after past challenges—from the *Pereira* landslide mitigation to the revolutionary *Barrios Adentro* public housing model—inspires me daily. I am eager to learn from your experts, contribute my energy to projects that shape Colombia’s future, and absorb the institutional knowledge that only a Medellín-based firm can offer. I have attached my resume for detailed review and welcome the opportunity to discuss how my proactive mindset, technical foundation in Colombian standards, and passion for community-centered infrastructure align with your team’s objectives.</w:t>
      </w:r>
    </w:p>
    <w:p>
      <w:pPr>
        <w:pStyle w:val="BodyText"/>
      </w:pPr>
      <w:r>
        <w:t xml:space="preserve">Thank you for considering my application. I am excited about the possibility of contributing to your mission while growing under the mentorship of Colombia’s engineering leaders. I look forward to discussing how my skills in structural analysis, fieldwork coordination, and cultural fluency can support your initiatives in Medellín and beyond.</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t xml:space="preserve">University of Antioquia (Medellín Campus) – Civil Engineering Student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Medellín, Colombia</dc:title>
  <dc:creator/>
  <dc:language>en</dc:language>
  <cp:keywords/>
  <dcterms:created xsi:type="dcterms:W3CDTF">2026-07-21T02:50:22Z</dcterms:created>
  <dcterms:modified xsi:type="dcterms:W3CDTF">2026-07-21T02:50:22Z</dcterms:modified>
</cp:coreProperties>
</file>

<file path=docProps/custom.xml><?xml version="1.0" encoding="utf-8"?>
<Properties xmlns="http://schemas.openxmlformats.org/officeDocument/2006/custom-properties" xmlns:vt="http://schemas.openxmlformats.org/officeDocument/2006/docPropsVTypes"/>
</file>