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X7148c1711f44ca9e854f2ba32207a5a31de0f9e"/>
    <w:p>
      <w:pPr>
        <w:pStyle w:val="Heading1"/>
      </w:pPr>
      <w:r>
        <w:t xml:space="preserve">Internship Application Letter for Civil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123 Engineering Plaza</w:t>
      </w:r>
      <w:r>
        <w:br/>
      </w:r>
      <w:r>
        <w:t xml:space="preserve">Chicago, IL 60601</w:t>
      </w:r>
    </w:p>
    <w:bookmarkStart w:id="20" w:name="Xaaf1e0c32eaa62ef07a1d51ba25ca24643b62a2"/>
    <w:p>
      <w:pPr>
        <w:pStyle w:val="Heading2"/>
      </w:pPr>
      <w:r>
        <w:t xml:space="preserve">Subject: Application for Civil Engineering Internship Position</w:t>
      </w:r>
    </w:p>
    <w:p>
      <w:pPr>
        <w:pStyle w:val="FirstParagraph"/>
      </w:pPr>
      <w:r>
        <w:t xml:space="preserve">Dear Hiring Manager,</w:t>
      </w:r>
    </w:p>
    <w:p>
      <w:pPr>
        <w:pStyle w:val="BodyText"/>
      </w:pPr>
      <w:r>
        <w:t xml:space="preserve">I am writing with profound enthusiasm to express my interest in the Civil Engineering Internship position at [Company Name], as advertised on your careers page. As a dedicated Civil Engineering student at the University of Illinois Urbana-Champaign with a focus on urban infrastructure and sustainable design, I am deeply inspired by [Company Name]'s leadership in shaping Chicago's built environment. The opportunity to contribute to projects that define the city’s future—whether revitalizing transit corridors for the CTA, modernizing flood control systems along the Chicago River, or advancing green infrastructure initiatives across neighborhoods like Pilsen and Rogers Park—resonates powerfully with my academic trajectory and professional aspirations in the United States.</w:t>
      </w:r>
    </w:p>
    <w:p>
      <w:pPr>
        <w:pStyle w:val="BodyText"/>
      </w:pPr>
      <w:r>
        <w:t xml:space="preserve">Chicago’s unique urban landscape—the convergence of historic architecture, evolving transportation networks, and pressing climate resilience challenges—demands engineers who understand both technical precision and community impact. My coursework at UIUC has equipped me with rigorous analytical skills directly applicable to Chicago’s infrastructure ecosystem. In my Structural Analysis course, I designed a seismic retrofit for a hypothetical bridge in the 606 Trail corridor, utilizing AutoCAD and SAP2000 to model load distributions while considering the city’s specific soil conditions. Similarly, my Sustainable Urban Development seminar required me to analyze data from Chicago’s Department of Transportation (CDOT) on traffic patterns across the Kennedy Expressway, proposing congestion-reduction strategies that align with the City’s 2035 Climate Action Plan. I understand that Chicago isn’t just a city—it’s a complex system where infrastructure decisions ripple through economic equity, public safety, and environmental justice.</w:t>
      </w:r>
    </w:p>
    <w:p>
      <w:pPr>
        <w:pStyle w:val="BodyText"/>
      </w:pPr>
      <w:r>
        <w:t xml:space="preserve">My hands-on experience further demonstrates my readiness to contribute immediately to your team. As an intern at [Local Engineering Firm in Chicago], I supported the design phase for a new ADA-compliant pedestrian bridge in Lincoln Park. This involved conducting site surveys with GPS technology, drafting plans using Civil 3D, and collaborating with field engineers during construction inspections. One pivotal moment occurred when we identified an unexpected utility conflict near the Lakefront Trail; by coordinating with city planners through CDOT’s GIS database, we resolved the issue without delaying the project—proving that proactive communication is as vital as technical skill in Chicago’s dense urban context. This experience solidified my belief that effective civil engineers must be both data-driven and community-engaged.</w:t>
      </w:r>
    </w:p>
    <w:p>
      <w:pPr>
        <w:pStyle w:val="BodyText"/>
      </w:pPr>
      <w:r>
        <w:t xml:space="preserve">What excites me most about [Company Name] is your commitment to projects like the proposed South Branch Watershed Master Plan and the ongoing revitalization of the 12th Street Bridge. Your work embodies the holistic approach I aim to pursue: blending cutting-edge engineering with social responsibility. For instance, your recent involvement in Chicago’s Green Alley Program—transforming asphalt surfaces into permeable, stormwater-absorbing corridors—aligns perfectly with my capstone project on low-impact development for Chicago neighborhoods vulnerable to flash flooding. I am eager to apply my proficiency in GIS mapping (using ArcGIS Pro) and basic BIM modeling to support such initiatives, while learning from your team’s expertise in navigating the unique regulatory landscape of the United States’ third-largest city.</w:t>
      </w:r>
    </w:p>
    <w:p>
      <w:pPr>
        <w:pStyle w:val="BodyText"/>
      </w:pPr>
      <w:r>
        <w:t xml:space="preserve">My academic achievements reflect this dedication: I maintain a 3.8/4.0 GPA in Civil Engineering, was selected for the UIUC Urban Sustainability Fellowship, and presented research on "Optimizing Transit-Oriented Development in Chicago’s Near South Side" at the Midwest ASCE Student Conference. Beyond technical skills, I am fluent in Spanish—a critical asset for engaging with Chicago’s diverse communities during public outreach sessions—and I’ve volunteered with Habitat for Humanity Chicago to build affordable housing. These experiences have taught me that infrastructure isn’t just about concrete and steel; it’s about serving people.</w:t>
      </w:r>
    </w:p>
    <w:p>
      <w:pPr>
        <w:pStyle w:val="BodyText"/>
      </w:pPr>
      <w:r>
        <w:t xml:space="preserve">Chicago’s reputation as a hub of innovation in civil engineering is unmatched. From the elevated train systems we inherited from the 1893 World’s Fair to today’s autonomous vehicle testing zones on Lake Shore Drive, the city continuously reimagines mobility and resilience. I am eager to learn from professionals who shape this legacy and contribute meaningfully to projects that enhance quality of life for millions—whether by improving safety at complex intersections like Randolph Street and Ogilvie Transportation Center or designing parks that double as flood control zones. My long-term goal is to become a licensed Professional Engineer (PE) specializing in urban infrastructure, with the ultimate aim of serving on Chicago’s Board of Public Works.</w:t>
      </w:r>
    </w:p>
    <w:p>
      <w:pPr>
        <w:pStyle w:val="BodyText"/>
      </w:pPr>
      <w:r>
        <w:t xml:space="preserve">I am deeply committed to growing my career within the United States and specifically in Chicago—a city where engineering isn’t just a profession but a public service. I would be honored to bring my passion for sustainable design, technical diligence, and collaborative spirit to [Company Name]’s team. Thank you for considering my application. I welcome the opportunity to discuss how my skills align with your current projects and future vision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Elements Integrated:</w:t>
      </w:r>
    </w:p>
    <w:p>
      <w:pPr>
        <w:numPr>
          <w:ilvl w:val="0"/>
          <w:numId w:val="1001"/>
        </w:numPr>
        <w:pStyle w:val="Compact"/>
      </w:pPr>
      <w:r>
        <w:rPr>
          <w:iCs/>
          <w:i/>
        </w:rPr>
        <w:t xml:space="preserve">Internship Application Letter</w:t>
      </w:r>
      <w:r>
        <w:t xml:space="preserve">: Structured as a formal application, with clear position reference and purpose.</w:t>
      </w:r>
    </w:p>
    <w:p>
      <w:pPr>
        <w:numPr>
          <w:ilvl w:val="0"/>
          <w:numId w:val="1001"/>
        </w:numPr>
        <w:pStyle w:val="Compact"/>
      </w:pPr>
      <w:r>
        <w:rPr>
          <w:iCs/>
          <w:i/>
        </w:rPr>
        <w:t xml:space="preserve">Civil Engineer</w:t>
      </w:r>
      <w:r>
        <w:t xml:space="preserve">: Technical terms (AutoCAD, GIS, BIM), projects (pedestrian bridge, watershed plan), and professional goals emphasized.</w:t>
      </w:r>
    </w:p>
    <w:p>
      <w:pPr>
        <w:numPr>
          <w:ilvl w:val="0"/>
          <w:numId w:val="1001"/>
        </w:numPr>
        <w:pStyle w:val="Compact"/>
      </w:pPr>
      <w:r>
        <w:rPr>
          <w:iCs/>
          <w:i/>
        </w:rPr>
        <w:t xml:space="preserve">United States Chicago</w:t>
      </w:r>
      <w:r>
        <w:t xml:space="preserve">: Specific local references (CDOT, 606 Trail, Green Alley Program), Chicago infrastructure context, and U.S. regulatory landscape discussed.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2026-07-23T07:14:58Z</dcterms:created>
  <dcterms:modified xsi:type="dcterms:W3CDTF">2026-07-23T07:14:58Z</dcterms:modified>
</cp:coreProperties>
</file>

<file path=docProps/custom.xml><?xml version="1.0" encoding="utf-8"?>
<Properties xmlns="http://schemas.openxmlformats.org/officeDocument/2006/custom-properties" xmlns:vt="http://schemas.openxmlformats.org/officeDocument/2006/docPropsVTypes"/>
</file>