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Department of Educational Innovation,</w:t>
      </w:r>
    </w:p>
    <w:p>
      <w:pPr>
        <w:pStyle w:val="BodyText"/>
      </w:pPr>
      <w:r>
        <w:rPr>
          <w:bCs/>
          <w:b/>
        </w:rPr>
        <w:t xml:space="preserve">European School Network (ESN), Brussels</w:t>
      </w:r>
    </w:p>
    <w:p>
      <w:pPr>
        <w:pStyle w:val="BodyText"/>
      </w:pPr>
      <w:r>
        <w:rPr>
          <w:iCs/>
          <w:i/>
        </w:rPr>
        <w:t xml:space="preserve">Boulevard du Roi Albert II, 1000 Brussels, Belgium</w:t>
      </w:r>
    </w:p>
    <w:bookmarkStart w:id="20" w:name="Xcfc4861d62297011021b6a3d3aae1a5bf18fbe3"/>
    <w:p>
      <w:pPr>
        <w:pStyle w:val="Heading1"/>
      </w:pPr>
      <w:r>
        <w:t xml:space="preserve">Internship Application Letter: Curriculum Developer Position</w:t>
      </w:r>
    </w:p>
    <w:p>
      <w:pPr>
        <w:pStyle w:val="FirstParagraph"/>
      </w:pPr>
      <w:r>
        <w:t xml:space="preserve">Dear Hiring Committee,</w:t>
      </w:r>
    </w:p>
    <w:p>
      <w:pPr>
        <w:pStyle w:val="BodyText"/>
      </w:pPr>
      <w:r>
        <w:t xml:space="preserve">I am writing with profound enthusiasm to submit my application for the Curriculum Developer Internship at the European School Network (ESN) in Brussels, Belgium. As a final-year Master’s student in Educational Technology and Curriculum Design at KU Leuven, I have meticulously crafted this</w:t>
      </w:r>
      <w:r>
        <w:t xml:space="preserve"> </w:t>
      </w:r>
      <w:r>
        <w:rPr>
          <w:bCs/>
          <w:b/>
        </w:rPr>
        <w:t xml:space="preserve">Internship Application Letter</w:t>
      </w:r>
      <w:r>
        <w:t xml:space="preserve"> </w:t>
      </w:r>
      <w:r>
        <w:t xml:space="preserve">to demonstrate how my academic training, practical experience, and deep commitment to transformative education align with the innovative mission of ESN. My aspiration to contribute to educational excellence within the vibrant cultural mosaic of</w:t>
      </w:r>
      <w:r>
        <w:t xml:space="preserve"> </w:t>
      </w:r>
      <w:r>
        <w:rPr>
          <w:bCs/>
          <w:b/>
        </w:rPr>
        <w:t xml:space="preserve">Belgium Brussels</w:t>
      </w:r>
      <w:r>
        <w:t xml:space="preserve"> </w:t>
      </w:r>
      <w:r>
        <w:t xml:space="preserve">has driven me toward this opportunity.</w:t>
      </w:r>
    </w:p>
    <w:p>
      <w:pPr>
        <w:pStyle w:val="BodyText"/>
      </w:pPr>
      <w:r>
        <w:rPr>
          <w:bCs/>
          <w:b/>
        </w:rPr>
        <w:t xml:space="preserve">Belgium Brussels</w:t>
      </w:r>
      <w:r>
        <w:t xml:space="preserve"> </w:t>
      </w:r>
      <w:r>
        <w:t xml:space="preserve">represents a unique confluence of linguistic diversity, international institutions, and progressive educational frameworks—qualities that make it an unparalleled laboratory for curriculum development. Having spent two semesters studying in the heart of Brussels and volunteering with local NGOs like "Brussels Learning Hub," I have witnessed firsthand how dynamic curricula can bridge cultural divides in multilingual settings. The city’s role as the de facto capital of the European Union, hosting institutions such as the EU Commission and UNESCO’s European Centre, underscores its global significance in shaping educational policy. My application is rooted in a desire to learn from this ecosystem while actively contributing to it through my work as a</w:t>
      </w:r>
      <w:r>
        <w:t xml:space="preserve"> </w:t>
      </w:r>
      <w:r>
        <w:rPr>
          <w:bCs/>
          <w:b/>
        </w:rPr>
        <w:t xml:space="preserve">Curriculum Developer</w:t>
      </w:r>
      <w:r>
        <w:t xml:space="preserve">.</w:t>
      </w:r>
    </w:p>
    <w:p>
      <w:pPr>
        <w:pStyle w:val="BodyText"/>
      </w:pPr>
      <w:r>
        <w:t xml:space="preserve">My academic journey has centered on designing inclusive, competency-based curricula responsive to the needs of diverse learners—particularly relevant for Brussels’ student population, which includes children from over 180 nationalities. In my thesis, "Adapting STEM Curricula for Multilingual Classrooms in Urban Settings," I developed a modular framework integrating French, Dutch, and English learning objectives while embedding EU citizenship competencies. This project involved collaboration with primary schools in Molenbeek and Evere—neighborhoods emblematic of Brussels’ demographic richness—and required navigating complex linguistic policies under Belgium’s federal education structure. I utilized tools like Bloom’s Taxonomy and the European Framework for Digital Competences (DigComp) to ensure alignment with both national standards and EU strategic goals, such as the "Skills Agenda for Europe."</w:t>
      </w:r>
    </w:p>
    <w:p>
      <w:pPr>
        <w:pStyle w:val="BodyText"/>
      </w:pPr>
      <w:r>
        <w:t xml:space="preserve">Practically, I supported a curriculum redesign initiative at Lycée Français de Bruxelles (LFBruxelles), where I mapped existing lesson plans against the Common European Framework of Reference for Languages (CEFR) and proposed cross-curricular projects on "European Identity Through Local History." For instance, I co-created a unit where students analyzed EU-funded urban regeneration projects in Brussels (e.g., the Molenbeek transformation) through geography, history, and civic education lenses. This required sensitive negotiation with teachers representing French-speaking (Flemish), Dutch-speaking (Wallonian), and immigrant communities—a skill critical for success in</w:t>
      </w:r>
      <w:r>
        <w:t xml:space="preserve"> </w:t>
      </w:r>
      <w:r>
        <w:rPr>
          <w:bCs/>
          <w:b/>
        </w:rPr>
        <w:t xml:space="preserve">Belgium Brussels</w:t>
      </w:r>
      <w:r>
        <w:t xml:space="preserve">, where language politics directly impact educational delivery.</w:t>
      </w:r>
    </w:p>
    <w:p>
      <w:pPr>
        <w:pStyle w:val="BodyText"/>
      </w:pPr>
      <w:r>
        <w:t xml:space="preserve">As a</w:t>
      </w:r>
      <w:r>
        <w:t xml:space="preserve"> </w:t>
      </w:r>
      <w:r>
        <w:rPr>
          <w:bCs/>
          <w:b/>
        </w:rPr>
        <w:t xml:space="preserve">Curriculum Developer Intern</w:t>
      </w:r>
      <w:r>
        <w:t xml:space="preserve">, I am eager to apply these experiences at ESN. I understand that your organization prioritizes "future-proofing" education through digital innovation and social cohesion, as evidenced by initiatives like the Digital Skills for Education (DSE) project funded by the Erasmus+ program. My technical proficiency in instructional design software (Articulate 360, Adobe Captivate) and data analytics tools (Google Analytics for Education, Tableau) would allow me to contribute immediately to ESN’s ongoing projects—such as developing interactive modules on EU sustainability goals or creating assessment rubrics for transnational classrooms. Moreover, my fluency in Dutch (C1), French (C1), English (C2), and basic German positions me to collaborate seamlessly with ESN’s multidisciplinary team across linguistic regions.</w:t>
      </w:r>
    </w:p>
    <w:p>
      <w:pPr>
        <w:pStyle w:val="BodyText"/>
      </w:pPr>
      <w:r>
        <w:t xml:space="preserve">What truly distinguishes this opportunity is its alignment with my professional ethos: education must be a catalyst for equity, not merely a transmission of content. In Brussels, where socioeconomic disparities intersect with language barriers in schools like those in the "Brussels-Capital Region," curricula cannot be one-size-fits-all. My proposed internship contribution includes researching how to integrate micro-credentials—such as EU Digital Literacy badges—into ESN’s existing frameworks to support marginalized students. I am particularly inspired by your work with the Brussels City Council on "Education for Democracy," which resonates with my belief that curriculum design must foster critical engagement with civic life.</w:t>
      </w:r>
    </w:p>
    <w:p>
      <w:pPr>
        <w:pStyle w:val="BodyText"/>
      </w:pPr>
      <w:r>
        <w:t xml:space="preserve">I have attached my CV, academic transcripts, and a portfolio featuring sample curriculum maps from my thesis and LFBruxelles project. One artifact includes a visualized timeline of how the "European Identity" unit was piloted across three Brussels schools, showing measurable gains in student collaboration scores (validated by pre/post surveys). I welcome the chance to discuss how my proactive approach to stakeholder engagement—honed while coordinating with parents’ associations in Sint-Jans-Molenbeek—can support ESN’s mission. I am available for an interview at your convenience and can be reached via email at [your.email@domain.com] or phone +32 4XX XXX XXX.</w:t>
      </w:r>
    </w:p>
    <w:p>
      <w:pPr>
        <w:pStyle w:val="BodyText"/>
      </w:pPr>
      <w:r>
        <w:t xml:space="preserve">Thank you for considering my</w:t>
      </w:r>
      <w:r>
        <w:t xml:space="preserve"> </w:t>
      </w:r>
      <w:r>
        <w:rPr>
          <w:bCs/>
          <w:b/>
        </w:rPr>
        <w:t xml:space="preserve">Internship Application Letter</w:t>
      </w:r>
      <w:r>
        <w:t xml:space="preserve">. The prospect of contributing to the educational fabric of</w:t>
      </w:r>
      <w:r>
        <w:t xml:space="preserve"> </w:t>
      </w:r>
      <w:r>
        <w:rPr>
          <w:bCs/>
          <w:b/>
        </w:rPr>
        <w:t xml:space="preserve">Belgium Brussels</w:t>
      </w:r>
      <w:r>
        <w:t xml:space="preserve"> </w:t>
      </w:r>
      <w:r>
        <w:t xml:space="preserve">as a future</w:t>
      </w:r>
      <w:r>
        <w:t xml:space="preserve"> </w:t>
      </w:r>
      <w:r>
        <w:rPr>
          <w:bCs/>
          <w:b/>
        </w:rPr>
        <w:t xml:space="preserve">Curriculum Developer</w:t>
      </w:r>
      <w:r>
        <w:t xml:space="preserve"> </w:t>
      </w:r>
      <w:r>
        <w:t xml:space="preserve">excites me deeply. I am confident that my blend of academic rigor, practical experience in multilingual contexts, and passion for inclusive pedagogy will enable me to add immediate value to your team while growing into a leader who advances ESN’s vision across the European educational landscape.</w:t>
      </w:r>
    </w:p>
    <w:p>
      <w:pPr>
        <w:pStyle w:val="BodyText"/>
      </w:pPr>
      <w:r>
        <w:t xml:space="preserve">Sincerely,</w:t>
      </w:r>
    </w:p>
    <w:p>
      <w:pPr>
        <w:pStyle w:val="BodyText"/>
      </w:pPr>
      <w:r>
        <w:t xml:space="preserve">[Your Full Name]</w:t>
      </w:r>
    </w:p>
    <w:p>
      <w:pPr>
        <w:pStyle w:val="BodyText"/>
      </w:pPr>
      <w:r>
        <w:t xml:space="preserve">Master of Education (Curriculum Design), KU Leuven</w:t>
      </w:r>
    </w:p>
    <w:p>
      <w:pPr>
        <w:pStyle w:val="BodyText"/>
      </w:pPr>
      <w:r>
        <w:t xml:space="preserve">Brussels, Belgium | [Personal Email]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2026-04-20T09:37:41Z</dcterms:created>
  <dcterms:modified xsi:type="dcterms:W3CDTF">2026-04-20T09:37:41Z</dcterms:modified>
</cp:coreProperties>
</file>

<file path=docProps/custom.xml><?xml version="1.0" encoding="utf-8"?>
<Properties xmlns="http://schemas.openxmlformats.org/officeDocument/2006/custom-properties" xmlns:vt="http://schemas.openxmlformats.org/officeDocument/2006/docPropsVTypes"/>
</file>