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Putri Ayu Sari</w:t>
      </w:r>
    </w:p>
    <w:p>
      <w:pPr>
        <w:pStyle w:val="BodyText"/>
      </w:pPr>
      <w:r>
        <w:t xml:space="preserve">Jl. Gajah Mada No. 123, Jakarta Pusat</w:t>
      </w:r>
    </w:p>
    <w:p>
      <w:pPr>
        <w:pStyle w:val="BodyText"/>
      </w:pPr>
      <w:r>
        <w:t xml:space="preserve">DKI Jakarta, Indonesia 10110</w:t>
      </w:r>
    </w:p>
    <w:p>
      <w:pPr>
        <w:pStyle w:val="BodyText"/>
      </w:pPr>
      <w:r>
        <w:t xml:space="preserve">Email: putri.sari@student.univ.ac.id</w:t>
      </w:r>
    </w:p>
    <w:p>
      <w:pPr>
        <w:pStyle w:val="BodyText"/>
      </w:pPr>
      <w:r>
        <w:t xml:space="preserve">Phone: +62 812-3456-7890</w:t>
      </w:r>
    </w:p>
    <w:p>
      <w:pPr>
        <w:pStyle w:val="BodyText"/>
      </w:pPr>
      <w:r>
        <w:t xml:space="preserve">Date: October 26, 2023</w:t>
      </w:r>
    </w:p>
    <w:p>
      <w:pPr>
        <w:pStyle w:val="BodyText"/>
      </w:pPr>
      <w:r>
        <w:t xml:space="preserve">Hiring Manager</w:t>
      </w:r>
    </w:p>
    <w:p>
      <w:pPr>
        <w:pStyle w:val="BodyText"/>
      </w:pPr>
      <w:r>
        <w:t xml:space="preserve">EduInnovate Indonesia Foundation</w:t>
      </w:r>
    </w:p>
    <w:p>
      <w:pPr>
        <w:pStyle w:val="BodyText"/>
      </w:pPr>
      <w:r>
        <w:t xml:space="preserve">Jl. Sudirman No. 55, Jakarta Selatan</w:t>
      </w:r>
    </w:p>
    <w:p>
      <w:pPr>
        <w:pStyle w:val="BodyText"/>
      </w:pPr>
      <w:r>
        <w:t xml:space="preserve">DKI Jakarta, Indonesia 12190</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Internship in Curriculum Development at EduInnovate Indonesia Foundation, a position I have long admired as a pivotal opportunity to contribute to educational transformation within Indonesia Jakarta. As a final-year Bachelor of Education student specializing in Educational Technology at Universitas Indonesia, I have dedicated myself to understanding how curriculum design can empower students across Jakarta's diverse educational landscape. This Internship Application Letter serves not merely as an application, but as a testament to my commitment toward shaping future-ready learning frameworks for Indonesia's most dynamic metropolis.</w:t>
      </w:r>
    </w:p>
    <w:p>
      <w:pPr>
        <w:pStyle w:val="BodyText"/>
      </w:pPr>
      <w:r>
        <w:t xml:space="preserve">My academic journey has been meticulously aligned with the demands of contemporary curriculum development in Indonesia Jakarta. Through courses such as "Curriculum Design in Multicultural Contexts" and "Digital Pedagogy for Southeast Asia," I have analyzed how Jakarta's unique educational ecosystem—encompassing public schools, private institutions, and emerging digital learning platforms—requires culturally responsive curricula that bridge traditional knowledge with 21st-century skills. My research project on "Integrating Local Wisdom into STEM Education for Jakarta's Urban Youth" earned top honors at the 2023 National Educational Innovation Symposium. This work examined how incorporating Jakarta's maritime heritage and sustainable urban practices into science curricula increased student engagement by 40% in pilot schools across East Jakarta, demonstrating my practical understanding of context-specific curriculum development.</w:t>
      </w:r>
    </w:p>
    <w:p>
      <w:pPr>
        <w:pStyle w:val="BodyText"/>
      </w:pPr>
      <w:r>
        <w:t xml:space="preserve">What distinguishes my approach is my deep immersion in Indonesia Jakarta's educational realities. Having volunteered as a teaching assistant at Sekolah Dasar Negeri 03 Matraman for two years, I witnessed firsthand how standardized national curricula often fail to address Jakarta's socioeconomic diversity—from wealthier South Jakarta neighborhoods to underserved areas like Cipayung. During this time, I co-developed localized literacy modules using familiar local narratives (e.g., stories about Pasar Senen market dynamics), which helped reduce reading comprehension gaps by 25% among Grade 4 students. This experience taught me that effective Curriculum Developer work must begin with ethnographic understanding of the community being served—a principle I will bring to EduInnovate's mission.</w:t>
      </w:r>
    </w:p>
    <w:p>
      <w:pPr>
        <w:pStyle w:val="BodyText"/>
      </w:pPr>
      <w:r>
        <w:t xml:space="preserve">My technical competencies are equally aligned with modern curriculum development needs. I am proficient in learning management systems (Moodle, Google Classroom), qualitative research tools (NVivo for analyzing student feedback), and design thinking methodologies. Most recently, I collaborated with a team to develop an e-module on climate resilience for Jakarta's coastal communities—integrating GIS mapping data from the Jakarta Coastal Monitoring System and local fishing traditions. This project required navigating complex stakeholder coordination across DKI Jakarta’s Department of Education, environmental NGOs, and community elders—a process that refined my ability to translate diverse perspectives into cohesive educational content.</w:t>
      </w:r>
    </w:p>
    <w:p>
      <w:pPr>
        <w:pStyle w:val="BodyText"/>
      </w:pPr>
      <w:r>
        <w:t xml:space="preserve">I understand that Curriculum Developer internships in Indonesia Jakarta demand more than technical skill; they require cultural intelligence and ethical commitment. During a semester abroad at Universitas Padjadjaran in Bandung, I studied how curriculum reforms impact marginalized groups, which reinforced my belief that education must actively dismantle barriers—particularly for students from Jakarta's rapidly growing informal settlements. This perspective is why I am especially drawn to EduInnovate’s work with the "Jakarta Learning Bridges" initiative, which provides digital resources to schools in Kali Baru and Cipinang. I am eager to contribute my research skills and local insights to expand this program’s impact.</w:t>
      </w:r>
    </w:p>
    <w:p>
      <w:pPr>
        <w:pStyle w:val="BodyText"/>
      </w:pPr>
      <w:r>
        <w:t xml:space="preserve">What excites me most about this internship opportunity is EduInnovate's commitment to evidence-based curriculum design—a philosophy I've personally championed through my academic work. In my capstone project, I established a feedback loop between student performance data and curriculum adjustments for mathematics lessons in West Jakarta public schools, resulting in measurable improvements. My methodology would align perfectly with your team’s use of formative assessments and adaptive learning analytics to refine content iteratively. I am prepared to immediately contribute by analyzing existing materials across your portfolio through the lens of Jakarta's educational challenges, such as overcrowded classrooms and varying digital access levels.</w:t>
      </w:r>
    </w:p>
    <w:p>
      <w:pPr>
        <w:pStyle w:val="BodyText"/>
      </w:pPr>
      <w:r>
        <w:t xml:space="preserve">My dedication to Indonesia Jakarta's educational future extends beyond academia. As an active member of the Indonesian Education Association’s Youth Chapter, I co-organized "Curriculum Hackathons" across six Jakarta districts, bringing together teachers and tech developers to prototype solutions for learning continuity during floods—a recurring issue affecting 30% of schools in the capital city. These experiences have taught me that curriculum development must be a collaborative process rooted in local expertise—precisely the approach EduInnovate exemplifies.</w:t>
      </w:r>
    </w:p>
    <w:p>
      <w:pPr>
        <w:pStyle w:val="BodyText"/>
      </w:pPr>
      <w:r>
        <w:t xml:space="preserve">Having researched your recent publication, "Reimagining Curriculum for Jakarta’s Next Generation," I am particularly inspired by your emphasis on emotional intelligence alongside academic skills. This resonates deeply with my own pedagogical philosophy, which emerged from observing how students in Jakarta’s multicultural classrooms navigate identity formation through learning experiences. I am confident that my blend of theoretical knowledge, field experience, and cultural fluency would enable me to make meaningful contributions to your team from day one.</w:t>
      </w:r>
    </w:p>
    <w:p>
      <w:pPr>
        <w:pStyle w:val="BodyText"/>
      </w:pPr>
      <w:r>
        <w:t xml:space="preserve">Thank you for considering my application for this vital Internship Application Letter position. I am eager to discuss how my background in contextual curriculum design—specifically developed for Indonesia Jakarta's unique challenges—can support EduInnovate’s mission to create equitable, inspiring learning pathways. I have attached my resume and academic portfolio showcasing additional projects including the "Jakarta Heritage Learning Framework" and data analysis reports from my school-based research.</w:t>
      </w:r>
    </w:p>
    <w:p>
      <w:pPr>
        <w:pStyle w:val="BodyText"/>
      </w:pPr>
      <w:r>
        <w:t xml:space="preserve">I look forward to the possibility of contributing to your team’s transformative work in Jakarta. Please feel free to contact me at your earliest convenience to arrange an interview. Thank you for investing in Indonesia’s educational future through opportunities like this Internship for Curriculum Developer positions.</w:t>
      </w:r>
    </w:p>
    <w:p>
      <w:pPr>
        <w:pStyle w:val="BodyText"/>
      </w:pPr>
      <w:r>
        <w:t xml:space="preserve">Sincerely,</w:t>
      </w:r>
    </w:p>
    <w:p>
      <w:pPr>
        <w:pStyle w:val="BodyText"/>
      </w:pPr>
      <w:r>
        <w:br/>
      </w:r>
      <w:r>
        <w:br/>
      </w:r>
      <w:r>
        <w:br/>
      </w:r>
    </w:p>
    <w:p>
      <w:pPr>
        <w:pStyle w:val="BodyText"/>
      </w:pPr>
      <w:r>
        <w:t xml:space="preserve">Putri Ayu Sari</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2026-07-14T09:33:31Z</dcterms:created>
  <dcterms:modified xsi:type="dcterms:W3CDTF">2026-07-14T09:33:31Z</dcterms:modified>
</cp:coreProperties>
</file>

<file path=docProps/custom.xml><?xml version="1.0" encoding="utf-8"?>
<Properties xmlns="http://schemas.openxmlformats.org/officeDocument/2006/custom-properties" xmlns:vt="http://schemas.openxmlformats.org/officeDocument/2006/docPropsVTypes"/>
</file>