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bookmarkEnd w:id="20"/>
    <w:p>
      <w:pPr>
        <w:pStyle w:val="FirstParagraph"/>
      </w:pPr>
      <w:r>
        <w:t xml:space="preserve">Jane Tran Nguyen</w:t>
      </w:r>
      <w:r>
        <w:br/>
      </w:r>
      <w:r>
        <w:t xml:space="preserve">152 Lê Lợi Street, District 1</w:t>
      </w:r>
      <w:r>
        <w:br/>
      </w:r>
      <w:r>
        <w:t xml:space="preserve">Ho Chi Minh City, Vietnam 70000</w:t>
      </w:r>
    </w:p>
    <w:p>
      <w:pPr>
        <w:pStyle w:val="BodyText"/>
      </w:pPr>
      <w:r>
        <w:t xml:space="preserve">October 26, 2023</w:t>
      </w:r>
    </w:p>
    <w:p>
      <w:pPr>
        <w:pStyle w:val="BodyText"/>
      </w:pPr>
      <w:r>
        <w:t xml:space="preserve">Hiring Manager</w:t>
      </w:r>
      <w:r>
        <w:br/>
      </w:r>
      <w:r>
        <w:t xml:space="preserve">BrightFuture Education Solutions</w:t>
      </w:r>
      <w:r>
        <w:br/>
      </w:r>
      <w:r>
        <w:t xml:space="preserve">45 Nguyễn Huệ Boulevard, District 1</w:t>
      </w:r>
      <w:r>
        <w:br/>
      </w:r>
      <w:r>
        <w:t xml:space="preserve">Ho Chi Minh City, Vietnam</w:t>
      </w:r>
    </w:p>
    <w:bookmarkStart w:id="21" w:name="X9ee0c77f44646561dfe22175c450248fdcd1412"/>
    <w:p>
      <w:pPr>
        <w:pStyle w:val="Heading2"/>
      </w:pPr>
      <w:r>
        <w:t xml:space="preserve">Application for Curriculum Developer Internship Position</w:t>
      </w:r>
    </w:p>
    <w:p>
      <w:pPr>
        <w:pStyle w:val="FirstParagraph"/>
      </w:pPr>
      <w:r>
        <w:t xml:space="preserve">Dear Hiring Manager,</w:t>
      </w:r>
    </w:p>
    <w:p>
      <w:pPr>
        <w:pStyle w:val="BodyText"/>
      </w:pPr>
      <w:r>
        <w:t xml:space="preserve">It is with profound enthusiasm that I submit my internship application letter for the Curriculum Developer position at BrightFuture Education Solutions in Vietnam Ho Chi Minh City. As a final-year Education Technology student at the University of Economics and Finance, Ho Chi Minh City, I have dedicated myself to understanding the dynamic educational landscape of Vietnam while developing practical skills aligned with contemporary curriculum design standards. This opportunity represents not just an internship, but a strategic step toward contributing meaningfully to Vietnam's educational advancement within one of Southeast Asia's most vibrant academic hubs.</w:t>
      </w:r>
    </w:p>
    <w:p>
      <w:pPr>
        <w:pStyle w:val="BodyText"/>
      </w:pPr>
      <w:r>
        <w:t xml:space="preserve">My academic journey has been intentionally structured to prepare me for the multifaceted challenges of curriculum development in Vietnam Ho Chi Minh City. Through specialized coursework including "Educational Assessment in Multicultural Contexts" and "Digital Learning Design," I've analyzed Vietnam's National Education Program (2018) while examining its implementation across urban centers like Ho Chi Minh City. I've conducted research on the city's unique educational challenges—such as bridging digital divides between district schools and addressing the growing demand for STEM-focused curricula in private institutions. My thesis, "Integrating Vietnamese Cultural Values into Digital Curriculum Frameworks," directly addresses the need for locally relevant content that maintains cultural integrity while meeting international standards—a critical consideration for any Curriculum Developer operating within Vietnam Ho Chi Minh City.</w:t>
      </w:r>
    </w:p>
    <w:p>
      <w:pPr>
        <w:pStyle w:val="BodyText"/>
      </w:pPr>
      <w:r>
        <w:t xml:space="preserve">During my practicum at Saigon International School, I collaborated with teachers to redesign Grade 5 science modules, incorporating Vietnamese biodiversity case studies and local problem-solving scenarios. This experience taught me to balance curriculum rigor with cultural contextualization—a skill essential for success in Vietnam Ho Chi Minh City where education must resonate with students' lived experiences. I developed lesson plans using Microsoft Teams for hybrid learning (critical during our pandemic-era transition), achieving a 40% improvement in student engagement metrics as measured by teacher surveys. This practical experience aligns precisely with your organization's focus on adaptive curriculum solutions for urban Vietnamese classrooms.</w:t>
      </w:r>
    </w:p>
    <w:p>
      <w:pPr>
        <w:pStyle w:val="BodyText"/>
      </w:pPr>
      <w:r>
        <w:t xml:space="preserve">What particularly excites me about this internship opportunity is BrightFuture's commitment to "Education for Sustainable Development" in Vietnam Ho Chi Minh City—a philosophy that mirrors my own professional ethos. I've closely followed your recent initiatives like the "Smart Classroom Pilot" in District 3, where you integrated AI-driven personalized learning pathways. My proficiency with Adobe Captivate and Canva allows me to contribute immediately to developing multimedia resources for such projects, while my fluency in Vietnamese (native) and English (IELTS 7.5) enables seamless collaboration across local and international teams. I am particularly eager to apply my skills in analyzing Ministry of Education guidelines, especially those related to the new high school curriculum reforms implemented statewide since 2023.</w:t>
      </w:r>
    </w:p>
    <w:p>
      <w:pPr>
        <w:pStyle w:val="BodyText"/>
      </w:pPr>
      <w:r>
        <w:t xml:space="preserve">As someone who grew up in Ho Chi Minh City's bustling District 5, I possess deep cultural fluency that transcends academic understanding. I've witnessed firsthand how curricula developed for urban centers like ours must address complex socioeconomic realities—ranging from students commuting hours via public transport to varying access to digital devices at home. My community work with the "Youth Education Project" provided me with direct insight into these challenges: I co-designed a mobile-based literacy module for children in low-income neighborhoods, which was later adopted by 12 local schools. This project reinforced my belief that effective curriculum development begins with empathetic understanding of the learners' environment—a perspective I would bring to your team in Vietnam Ho Chi Minh City.</w:t>
      </w:r>
    </w:p>
    <w:p>
      <w:pPr>
        <w:pStyle w:val="BodyText"/>
      </w:pPr>
      <w:r>
        <w:t xml:space="preserve">I am particularly drawn to BrightFuture's emphasis on teacher training alongside curriculum design, as I recognize that pedagogical implementation is as crucial as content creation. My internship proposal includes developing a "Curriculum Adaptation Toolkit" for teachers in Ho Chi Minh City's diverse school settings—addressing both government-mandated frameworks and localized needs. This aligns with your organization's recent partnership with the Ho Chi Minh City Department of Education to modernize teacher professional development programs. I am confident my background in educational psychology, combined with my technical skills in LMS platforms like Moodle, positions me to deliver immediate value while learning from your experienced Curriculum Developer team.</w:t>
      </w:r>
    </w:p>
    <w:p>
      <w:pPr>
        <w:pStyle w:val="BodyText"/>
      </w:pPr>
      <w:r>
        <w:t xml:space="preserve">The urgency of educational innovation in Vietnam Ho Chi Minh City cannot be overstated. With the city's population projected to reach 15 million by 2030 and its status as Vietnam's economic engine, demand for high-quality, culturally responsive education is accelerating. I am eager to contribute my passion for creating learning experiences that prepare students not just for exams, but for active participation in Vietnam's knowledge economy. My ability to navigate both Vietnamese educational policy frameworks and global best practices—honed through internships at UNESCO's Ho Chi Minh City office and local EdTech startups—ensures I can bridge theoretical curriculum design with on-the-ground implementation.</w:t>
      </w:r>
    </w:p>
    <w:p>
      <w:pPr>
        <w:pStyle w:val="BodyText"/>
      </w:pPr>
      <w:r>
        <w:t xml:space="preserve">This internship represents more than an academic requirement for me; it is a commitment to invest my skills in Vietnam's educational future. I am deeply aware of the responsibility that comes with developing content for the next generation of Vietnamese students, especially within Ho Chi Minh City where educational aspirations are soaring. I have attached my resume, academic transcripts, and a portfolio featuring curriculum samples developed during my studies. I welcome the opportunity to discuss how my skills in culturally contextualized curriculum design can support BrightFuture's mission as we collectively shape education for Vietnam Ho Chi Minh City's students.</w:t>
      </w:r>
    </w:p>
    <w:p>
      <w:pPr>
        <w:pStyle w:val="BodyText"/>
      </w:pPr>
      <w:r>
        <w:t xml:space="preserve">Thank you for considering my internship application letter. I am eager to bring my dedication, technical skills, and cultural understanding to BrightFuture Education Solutions. I have attached supplementary materials for your review and welcome the opportunity to discuss this position further at your convenience.</w:t>
      </w:r>
    </w:p>
    <w:p>
      <w:pPr>
        <w:pStyle w:val="BodyText"/>
      </w:pPr>
      <w:r>
        <w:t xml:space="preserve">Sincerely,</w:t>
      </w:r>
      <w:r>
        <w:br/>
      </w:r>
      <w:r>
        <w:rPr>
          <w:bCs/>
          <w:b/>
        </w:rPr>
        <w:t xml:space="preserve">Jane Tran Nguyen</w:t>
      </w:r>
      <w:r>
        <w:br/>
      </w:r>
      <w:r>
        <w:t xml:space="preserve">Email: jane.nguyen@uef.edu.vn</w:t>
      </w:r>
      <w:r>
        <w:br/>
      </w:r>
      <w:r>
        <w:t xml:space="preserve">Phone: +84 909 123 456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2026-07-21T04:11:40Z</dcterms:created>
  <dcterms:modified xsi:type="dcterms:W3CDTF">2026-07-21T04:11:40Z</dcterms:modified>
</cp:coreProperties>
</file>

<file path=docProps/custom.xml><?xml version="1.0" encoding="utf-8"?>
<Properties xmlns="http://schemas.openxmlformats.org/officeDocument/2006/custom-properties" xmlns:vt="http://schemas.openxmlformats.org/officeDocument/2006/docPropsVTypes"/>
</file>