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Bangladesh</w:t>
      </w:r>
      <w:r>
        <w:t xml:space="preserve"> </w:t>
      </w:r>
      <w:r>
        <w:t xml:space="preserve">Dhaka</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Dear Hiring Committee,</w:t>
      </w:r>
    </w:p>
    <w:p>
      <w:pPr>
        <w:pStyle w:val="BodyText"/>
      </w:pPr>
      <w:r>
        <w:t xml:space="preserve">The Directorate General of Taxes (DGT), Customs Administration, Bangladesh</w:t>
      </w:r>
    </w:p>
    <w:p>
      <w:pPr>
        <w:pStyle w:val="BodyText"/>
      </w:pPr>
      <w:r>
        <w:t xml:space="preserve">Bangladesh Inland Revenue Service (BIRS) Headquarters</w:t>
      </w:r>
    </w:p>
    <w:p>
      <w:pPr>
        <w:pStyle w:val="BodyText"/>
      </w:pPr>
      <w:r>
        <w:t xml:space="preserve">Dhaka Customs House, Dhaka-1215</w:t>
      </w:r>
    </w:p>
    <w:bookmarkStart w:id="20" w:name="X2771f0b12f1622c19f48c738614df0167c862ad"/>
    <w:p>
      <w:pPr>
        <w:pStyle w:val="Heading2"/>
      </w:pPr>
      <w:r>
        <w:t xml:space="preserve">Subject: Formal Application for Internship Opportunity as a Future Customs Officer within the Bangladesh Dhaka Customs Administration</w:t>
      </w:r>
    </w:p>
    <w:p>
      <w:pPr>
        <w:pStyle w:val="FirstParagraph"/>
      </w:pPr>
      <w:r>
        <w:t xml:space="preserve">I am writing to express my profound interest in the Internship Program for Aspiring</w:t>
      </w:r>
      <w:r>
        <w:t xml:space="preserve"> </w:t>
      </w:r>
      <w:r>
        <w:rPr>
          <w:bCs/>
          <w:b/>
        </w:rPr>
        <w:t xml:space="preserve">Customs Officer</w:t>
      </w:r>
      <w:r>
        <w:t xml:space="preserve"> </w:t>
      </w:r>
      <w:r>
        <w:t xml:space="preserve">positions within the Directorate General of Customs, specifically at the operational hub in</w:t>
      </w:r>
      <w:r>
        <w:t xml:space="preserve"> </w:t>
      </w:r>
      <w:r>
        <w:rPr>
          <w:bCs/>
          <w:b/>
        </w:rPr>
        <w:t xml:space="preserve">Bangladesh Dhaka</w:t>
      </w:r>
      <w:r>
        <w:t xml:space="preserve">. As a dedicated final-year undergraduate student pursuing a Bachelor of Business Administration (BBA) with a specialization in International Trade and Logistics from University of Dhaka, I have meticulously prepared myself to contribute meaningfully to Bangladesh's critical customs administration. This</w:t>
      </w:r>
      <w:r>
        <w:t xml:space="preserve"> </w:t>
      </w:r>
      <w:r>
        <w:rPr>
          <w:iCs/>
          <w:i/>
        </w:rPr>
        <w:t xml:space="preserve">Internship Application Letter</w:t>
      </w:r>
      <w:r>
        <w:t xml:space="preserve"> </w:t>
      </w:r>
      <w:r>
        <w:t xml:space="preserve">formally outlines my qualifications, motivations, and unwavering commitment to serving in the vital field of customs enforcement within the heart of our nation's trade ecosystem—Dhaka.</w:t>
      </w:r>
    </w:p>
    <w:p>
      <w:pPr>
        <w:pStyle w:val="BodyText"/>
      </w:pPr>
      <w:r>
        <w:t xml:space="preserve">The significance of the Customs Officer role in Bangladesh cannot be overstated. As the gateway for over 70% of Bangladesh's international trade volume, Dhaka Customs House stands as a dynamic nexus where national economic policy meets real-time operational execution. The implementation of initiatives like the Trade Information System (TISA), electronic customs clearance (e-customs), and the ongoing digital transformation under the National Single Window (NSW) system demands personnel who understand both the technological landscape and the intricate regulatory frameworks governing import-export activities. My academic curriculum at Dhaka University has provided me with a robust foundation in these areas, including courses such as "International Trade Regulations," "Customs Valuation Principles," and "Supply Chain Management in Emerging Economies." I have consistently achieved a CGPA of 3.7/4.0, reflecting my analytical rigor and commitment to mastering complex trade compliance concepts.</w:t>
      </w:r>
    </w:p>
    <w:p>
      <w:pPr>
        <w:pStyle w:val="BodyText"/>
      </w:pPr>
      <w:r>
        <w:t xml:space="preserve">What distinguishes my application is not merely academic achievement, but a deep-seated understanding of Bangladesh's specific customs challenges and aspirations within the Dhaka context. I have closely followed the government's Strategic Plan for Customs Modernization, particularly its focus on reducing clearance times at Dhaka Port and increasing revenue collection through enhanced risk management. During my recent field visit to the Dhaka International Airport Cargo Terminal (DACC), I observed firsthand how customs officers balance efficiency with security—verifying documentation for pharmaceutical imports while ensuring seamless transit of essential goods. This experience solidified my resolve to contribute to a system that safeguards national interests while facilitating legitimate trade growth, which is paramount for Bangladesh's aspirations as a lower-middle-income country aiming for sustainable development.</w:t>
      </w:r>
    </w:p>
    <w:p>
      <w:pPr>
        <w:pStyle w:val="BodyText"/>
      </w:pPr>
      <w:r>
        <w:t xml:space="preserve">My technical competencies align precisely with the operational demands of the</w:t>
      </w:r>
      <w:r>
        <w:t xml:space="preserve"> </w:t>
      </w:r>
      <w:r>
        <w:rPr>
          <w:bCs/>
          <w:b/>
        </w:rPr>
        <w:t xml:space="preserve">Customs Officer</w:t>
      </w:r>
      <w:r>
        <w:t xml:space="preserve"> </w:t>
      </w:r>
      <w:r>
        <w:t xml:space="preserve">role in</w:t>
      </w:r>
      <w:r>
        <w:t xml:space="preserve"> </w:t>
      </w:r>
      <w:r>
        <w:rPr>
          <w:bCs/>
          <w:b/>
        </w:rPr>
        <w:t xml:space="preserve">Bangladesh Dhaka</w:t>
      </w:r>
      <w:r>
        <w:t xml:space="preserve">. I possess advanced proficiency in MS Excel (including complex data analysis functions), familiarity with SAP and basic customs software interfaces, and strong written/verbal communication skills in both Bengali and English—essential for interacting with diverse stakeholders from importers to international partners. During my internship at a Dhaka-based logistics firm, I assisted in preparing Bill of Lading documentation, verified HS code classifications for textile shipments (comprising 40% of Bangladesh's exports), and learned the critical importance of accurate tariff application. This practical exposure reinforced how meticulous attention to detail prevents revenue leakages and ensures compliance with the Customs Act 1969.</w:t>
      </w:r>
    </w:p>
    <w:p>
      <w:pPr>
        <w:pStyle w:val="BodyText"/>
      </w:pPr>
      <w:r>
        <w:t xml:space="preserve">Furthermore, I am acutely aware that success in this role requires ethical fortitude alongside technical skills. Bangladesh's anti-corruption initiatives, particularly within customs, have gained international recognition through programs like the "Digital Customs Transformation Project" funded by the World Bank. I have actively participated in Dhaka University's Ethics in Public Service Club, where we organized workshops on integrity management for public officials. I understand that a</w:t>
      </w:r>
      <w:r>
        <w:t xml:space="preserve"> </w:t>
      </w:r>
      <w:r>
        <w:rPr>
          <w:bCs/>
          <w:b/>
        </w:rPr>
        <w:t xml:space="preserve">Customs Officer</w:t>
      </w:r>
      <w:r>
        <w:t xml:space="preserve"> </w:t>
      </w:r>
      <w:r>
        <w:t xml:space="preserve">in</w:t>
      </w:r>
      <w:r>
        <w:t xml:space="preserve"> </w:t>
      </w:r>
      <w:r>
        <w:rPr>
          <w:bCs/>
          <w:b/>
        </w:rPr>
        <w:t xml:space="preserve">Bangladesh Dhaka</w:t>
      </w:r>
      <w:r>
        <w:t xml:space="preserve"> </w:t>
      </w:r>
      <w:r>
        <w:t xml:space="preserve">is not just an administrator but a guardian of national fiscal sovereignty—ensuring that duties are collected fairly and trade barriers are applied consistently to protect local industries while adhering to WTO obligations.</w:t>
      </w:r>
    </w:p>
    <w:p>
      <w:pPr>
        <w:pStyle w:val="BodyText"/>
      </w:pPr>
      <w:r>
        <w:t xml:space="preserve">I am particularly drawn to this internship opportunity because it offers the unique chance to learn from seasoned officers managing Dhaka's complex customs environment. The city, as the political, economic, and logistical center of Bangladesh, presents unparalleled exposure—handling high-value pharmaceuticals bound for national health programs at Dhaka Hospital Complex, securing agricultural exports vital for rural livelihoods through Chittagong Port (with Dhaka headquarters overseeing coordination), and addressing challenges like counterfeit goods in the bustling markets of Old Dhaka. This internship would provide the indispensable bridge between theoretical knowledge and real-world application within a system where precision directly impacts national revenue growth.</w:t>
      </w:r>
    </w:p>
    <w:p>
      <w:pPr>
        <w:pStyle w:val="BodyText"/>
      </w:pPr>
      <w:r>
        <w:t xml:space="preserve">My aspiration is to become a technically competent, ethically grounded, and service-oriented Customs Officer who contributes to Bangladesh's journey toward becoming a "Digital Trade Nation." The opportunity to train under the Dhaka Customs Administration would be transformative. I am prepared to dedicate myself fully—learning from senior officers, mastering customs software platforms like the National Trade Portal (NTP), and actively participating in field operations across key Dhaka locations such as Hazrat Shahjalal International Airport and Dhaka Port.</w:t>
      </w:r>
    </w:p>
    <w:p>
      <w:pPr>
        <w:pStyle w:val="BodyText"/>
      </w:pPr>
      <w:r>
        <w:t xml:space="preserve">Enclosed with this</w:t>
      </w:r>
      <w:r>
        <w:t xml:space="preserve"> </w:t>
      </w:r>
      <w:r>
        <w:rPr>
          <w:iCs/>
          <w:i/>
        </w:rPr>
        <w:t xml:space="preserve">Internship Application Letter</w:t>
      </w:r>
      <w:r>
        <w:t xml:space="preserve"> </w:t>
      </w:r>
      <w:r>
        <w:t xml:space="preserve">are my academic transcripts, a copy of my student ID, and a letter of recommendation from Dr. A.K.M. Rahman, Head of the International Trade Department at University of Dhaka. I am confident that my academic excellence, contextual understanding of Bangladesh's trade challenges in Dhaka, and genuine passion for public service make me an ideal candidate for this internship. I welcome the opportunity to discuss how my skills can support your mission during a brief interview at your earliest convenience.</w:t>
      </w:r>
    </w:p>
    <w:p>
      <w:pPr>
        <w:pStyle w:val="BodyText"/>
      </w:pPr>
      <w:r>
        <w:t xml:space="preserve">Thank you for considering my application. I eagerly anticipate the possibility of contributing to Bangladesh's customs administration in Dhaka—a role where dedication today shapes trade prosperity for generations tomorrow.</w:t>
      </w:r>
    </w:p>
    <w:p>
      <w:pPr>
        <w:pStyle w:val="BodyText"/>
      </w:pPr>
      <w:r>
        <w:t xml:space="preserve">Sincerely,</w:t>
      </w:r>
    </w:p>
    <w:p>
      <w:pPr>
        <w:pStyle w:val="BodyText"/>
      </w:pPr>
      <w:r>
        <w:br/>
      </w:r>
      <w:r>
        <w:br/>
      </w:r>
    </w:p>
    <w:p>
      <w:pPr>
        <w:pStyle w:val="BodyText"/>
      </w:pPr>
      <w:r>
        <w:t xml:space="preserve">Md. Abdullah Al Mamun</w:t>
      </w:r>
    </w:p>
    <w:p>
      <w:pPr>
        <w:pStyle w:val="BodyText"/>
      </w:pPr>
      <w:r>
        <w:t xml:space="preserve">BBA (International Trade), Final Year Student</w:t>
      </w:r>
    </w:p>
    <w:p>
      <w:pPr>
        <w:pStyle w:val="BodyText"/>
      </w:pPr>
      <w:r>
        <w:t xml:space="preserve">University of Dhaka, Bangladesh</w:t>
      </w:r>
    </w:p>
    <w:p>
      <w:pPr>
        <w:pStyle w:val="BodyText"/>
      </w:pPr>
      <w:r>
        <w:t xml:space="preserve">Email: abdullah.mamun@du.ac.bd | Phone: +8801712345678</w:t>
      </w:r>
    </w:p>
    <w:p>
      <w:pPr>
        <w:pStyle w:val="BodyText"/>
      </w:pPr>
      <w:r>
        <w:rPr>
          <w:bCs/>
          <w:b/>
        </w:rPr>
        <w:t xml:space="preserve">Enclosures:</w:t>
      </w:r>
      <w:r>
        <w:t xml:space="preserve"> </w:t>
      </w:r>
      <w:r>
        <w:t xml:space="preserve">Academic Transcripts, Student ID Copy, Letter of Recommendation</w:t>
      </w:r>
    </w:p>
    <w:p>
      <w:pPr>
        <w:pStyle w:val="BodyText"/>
      </w:pPr>
      <w:r>
        <w:rPr>
          <w:bCs/>
          <w:b/>
        </w:rPr>
        <w:t xml:space="preserve">Word Count:</w:t>
      </w:r>
      <w:r>
        <w:t xml:space="preserve"> </w:t>
      </w:r>
      <w:r>
        <w:t xml:space="preserve">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Bangladesh Dhaka</dc:title>
  <dc:creator/>
  <dc:language>en</dc:language>
  <cp:keywords/>
  <dcterms:created xsi:type="dcterms:W3CDTF">2026-07-23T11:38:25Z</dcterms:created>
  <dcterms:modified xsi:type="dcterms:W3CDTF">2026-07-23T11:38:25Z</dcterms:modified>
</cp:coreProperties>
</file>

<file path=docProps/custom.xml><?xml version="1.0" encoding="utf-8"?>
<Properties xmlns="http://schemas.openxmlformats.org/officeDocument/2006/custom-properties" xmlns:vt="http://schemas.openxmlformats.org/officeDocument/2006/docPropsVTypes"/>
</file>