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March 25, 2024</w:t>
      </w:r>
    </w:p>
    <w:p>
      <w:pPr>
        <w:pStyle w:val="BodyText"/>
      </w:pPr>
      <w:r>
        <w:t xml:space="preserve">Maria Gonzalez</w:t>
      </w:r>
    </w:p>
    <w:p>
      <w:pPr>
        <w:pStyle w:val="BodyText"/>
      </w:pPr>
      <w:r>
        <w:t xml:space="preserve">Av. Las Acacias 123, Providencia</w:t>
      </w:r>
    </w:p>
    <w:p>
      <w:pPr>
        <w:pStyle w:val="BodyText"/>
      </w:pPr>
      <w:r>
        <w:t xml:space="preserve">Santiago, Chile</w:t>
      </w:r>
    </w:p>
    <w:p>
      <w:pPr>
        <w:pStyle w:val="BodyText"/>
      </w:pPr>
      <w:r>
        <w:t xml:space="preserve">Email: maria.gonzalez@email.cl | Phone: +56 9 1234 5678</w:t>
      </w:r>
    </w:p>
    <w:p>
      <w:pPr>
        <w:pStyle w:val="BodyText"/>
      </w:pPr>
      <w:r>
        <w:t xml:space="preserve">Dirección General de Aduanas (General Directorate of Customs)</w:t>
      </w:r>
    </w:p>
    <w:p>
      <w:pPr>
        <w:pStyle w:val="BodyText"/>
      </w:pPr>
      <w:r>
        <w:t xml:space="preserve">Av. Libertador Bernardo O'Higgins 1200</w:t>
      </w:r>
    </w:p>
    <w:p>
      <w:pPr>
        <w:pStyle w:val="BodyText"/>
      </w:pPr>
      <w:r>
        <w:t xml:space="preserve">Santiago, Chile</w:t>
      </w:r>
    </w:p>
    <w:bookmarkStart w:id="20"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It is with profound enthusiasm and meticulous preparation that I submit my Internship Application Letter for the Customs Officer Internship Program at the Dirección General de Aduanas in Chile Santiago. As a third-year International Trade and Logistics student at Pontificia Universidad Católica de Chile, I have dedicated my academic journey to mastering the intricate frameworks governing global commerce – a discipline where Chile Santiago serves as both a vibrant hub and strategic nerve center for South American trade. This opportunity represents not merely an internship, but the pivotal convergence point of my scholarly rigor and professional aspiration within one of the most dynamic customs environments in Latin America.</w:t>
      </w:r>
    </w:p>
    <w:p>
      <w:pPr>
        <w:pStyle w:val="BodyText"/>
      </w:pPr>
      <w:r>
        <w:t xml:space="preserve">My fascination with customs administration began during a semester studying Chile’s Mercosur trade agreements, where I analyzed how Santiago-based Aduana operations directly influence regional supply chains. During fieldwork at the Port of Valparaíso, I observed firsthand how meticulous document verification and risk-assessment protocols prevent revenue leakage while facilitating 82% of Chile’s exports. This experience crystallized my understanding that effective customs management is the invisible architecture enabling global commerce – a reality I now seek to contribute to within Chile Santiago’s premier customs authority. The Dirección General de Aduanas’ modernization initiatives, including its AI-driven risk management platform "Aduana Inteligente," align perfectly with my technical aptitude and commitment to innovation in trade compliance.</w:t>
      </w:r>
    </w:p>
    <w:p>
      <w:pPr>
        <w:pStyle w:val="BodyText"/>
      </w:pPr>
      <w:r>
        <w:t xml:space="preserve">My academic foundation provides rigorous preparation for the Customs Officer internship. I maintain a 3.8/4.0 GPA specializing in International Trade Regulations, having completed courses such as "Customs Valuation Methods" (where I developed a case study comparing Chile’s Harmonized System implementation with EU standards) and "Trade Facilitation Policies" (analyzing Santiago’s role in the Pacific Alliance framework). My thesis on "Digital Customs Transformation in Emerging Markets" earned departmental recognition after examining how Chile Santiago’s automated cargo clearance systems reduced processing times by 40% between 2021-2023. Crucially, I possess advanced fluency in English (C1 Cambridge) and conversational Spanish – essential for navigating the multilingual documentation environment of Chile Santiago’s international trade corridors.</w:t>
      </w:r>
    </w:p>
    <w:p>
      <w:pPr>
        <w:pStyle w:val="BodyText"/>
      </w:pPr>
      <w:r>
        <w:t xml:space="preserve">Complementing my theoretical knowledge, I cultivated practical customs acumen through a six-month externship with Logistics Solutions Chile. In this role, I supported document verification for 300+ monthly shipments across Santiago’s main gateway facilities, including:</w:t>
      </w:r>
    </w:p>
    <w:p>
      <w:pPr>
        <w:numPr>
          <w:ilvl w:val="0"/>
          <w:numId w:val="1001"/>
        </w:numPr>
        <w:pStyle w:val="Compact"/>
      </w:pPr>
      <w:r>
        <w:t xml:space="preserve">Performing HS Code classification for pharmaceutical exports under the Chile-Canada FTA</w:t>
      </w:r>
    </w:p>
    <w:p>
      <w:pPr>
        <w:numPr>
          <w:ilvl w:val="0"/>
          <w:numId w:val="1001"/>
        </w:numPr>
        <w:pStyle w:val="Compact"/>
      </w:pPr>
      <w:r>
        <w:t xml:space="preserve">Validating Incoterms® compliance for agricultural goods entering Santiago’s central market</w:t>
      </w:r>
    </w:p>
    <w:p>
      <w:pPr>
        <w:numPr>
          <w:ilvl w:val="0"/>
          <w:numId w:val="1001"/>
        </w:numPr>
        <w:pStyle w:val="Compact"/>
      </w:pPr>
      <w:r>
        <w:t xml:space="preserve">Assisting in audit preparation for a major import firm’s customs valuation dispute</w:t>
      </w:r>
    </w:p>
    <w:p>
      <w:pPr>
        <w:pStyle w:val="FirstParagraph"/>
      </w:pPr>
      <w:r>
        <w:t xml:space="preserve">This experience taught me to balance procedural precision with commercial awareness – a critical skill when advising stakeholders like the Chilean Chamber of Commerce on navigating customs protocols. I also developed proficiency in SAP Ariba and UN/LOCODE standards, directly aligning with the Dirección General de Aduanas’ digital transformation goals.</w:t>
      </w:r>
    </w:p>
    <w:p>
      <w:pPr>
        <w:pStyle w:val="BodyText"/>
      </w:pPr>
      <w:r>
        <w:t xml:space="preserve">What distinguishes my application is my strategic understanding of Santiago’s unique position in Chile’s economic landscape. As the nation’s administrative capital housing both the Central Bank and 74% of Chilean multinational headquarters, Santiago functions as a microcosm of global trade challenges. My research on "Santiago as a Customs Nexus" highlighted how its proximity to key markets like China (via the Chile-China FTA) and Europe (through Pacific Alliance connections) creates complex regulatory intersections – exactly the environment where an Internship in Customs Officer training proves invaluable. I am particularly drawn to your department’s partnership with Universidad Diego Portales on the "Customs Innovation Lab," where I aim to contribute my data analysis skills to optimize cargo clearance workflows.</w:t>
      </w:r>
    </w:p>
    <w:p>
      <w:pPr>
        <w:pStyle w:val="BodyText"/>
      </w:pPr>
      <w:r>
        <w:t xml:space="preserve">I recognize that a Customs Officer must embody integrity, analytical precision, and cross-cultural empathy – qualities I consistently demonstrate. During my university volunteer work at the Chilean Red Cross, I managed humanitarian aid documentation for 50+ international shipments during the 2022 floods. This required reconciling customs requirements across 12 countries while maintaining ethical standards under tight deadlines – a direct parallel to Santiago’s high-stakes trade environment. My commitment to professional excellence was further validated through my internship at CCL Chile, where I received commendation for identifying a $150K tariff discrepancy in an electronics import consignment.</w:t>
      </w:r>
    </w:p>
    <w:p>
      <w:pPr>
        <w:pStyle w:val="BodyText"/>
      </w:pPr>
      <w:r>
        <w:t xml:space="preserve">Chile Santiago’s customs operations represent the vanguard of Latin American trade facilitation, and I am eager to learn from your distinguished officers. Your focus on sustainable customs practices – such as the "Green Clearance" initiative reducing carbon footprint through paperless processing – resonates deeply with my environmental advocacy work with Chile Verde. I would welcome the opportunity to contribute my technical skills while immersing myself in Santiago’s customs ecosystem under your mentorship.</w:t>
      </w:r>
    </w:p>
    <w:p>
      <w:pPr>
        <w:pStyle w:val="BodyText"/>
      </w:pPr>
      <w:r>
        <w:t xml:space="preserve">As a native of Santiago, I possess not only linguistic fluency but deep cultural understanding of this city’s trade identity – from the historic Aduana de Valparaíso to modern logistics parks like Tres Esquinas. My familiarity with Santiago’s administrative corridors allows me to navigate processes efficiently while respecting local customs protocols. This geographical and professional alignment ensures I can immediately add value to your team.</w:t>
      </w:r>
    </w:p>
    <w:p>
      <w:pPr>
        <w:pStyle w:val="BodyText"/>
      </w:pPr>
      <w:r>
        <w:t xml:space="preserve">Thank you for considering my Internship Application Letter for the Customs Officer position in Chile Santiago. I have attached my resume detailing further academic projects, including a simulation of customs clearance for a wine export chain (featuring complex Chile-Spain tariff negotiations) and proficiency certificates from the World Customs Organization’s e-learning modules. I am available for an interview at your earliest convenience and welcome the opportunity to discuss how my proactive approach to trade compliance can support the Dirección General de Aduanas’ mission of "Securing Chile’s Trade Future."</w:t>
      </w:r>
    </w:p>
    <w:p>
      <w:pPr>
        <w:pStyle w:val="BodyText"/>
      </w:pPr>
      <w:r>
        <w:t xml:space="preserve">Sincerely,</w:t>
      </w:r>
    </w:p>
    <w:p>
      <w:pPr>
        <w:pStyle w:val="BodyText"/>
      </w:pPr>
      <w:r>
        <w:t xml:space="preserve">Maria Gonzalez</w:t>
      </w:r>
    </w:p>
    <w:p>
      <w:pPr>
        <w:pStyle w:val="BodyText"/>
      </w:pPr>
      <w:r>
        <w:t xml:space="preserve">International Trade &amp; Logistics Student | Pontificia Universidad Católica de Chile</w:t>
      </w:r>
    </w:p>
    <w:p>
      <w:pPr>
        <w:pStyle w:val="BodyText"/>
      </w:pPr>
      <w:r>
        <w:t xml:space="preserve">Word Count: 843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2025-12-10T20:39:38Z</dcterms:created>
  <dcterms:modified xsi:type="dcterms:W3CDTF">2025-12-10T20:39:38Z</dcterms:modified>
</cp:coreProperties>
</file>

<file path=docProps/custom.xml><?xml version="1.0" encoding="utf-8"?>
<Properties xmlns="http://schemas.openxmlformats.org/officeDocument/2006/custom-properties" xmlns:vt="http://schemas.openxmlformats.org/officeDocument/2006/docPropsVTypes"/>
</file>