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Frankfurt</w:t>
      </w:r>
    </w:p>
    <w:bookmarkStart w:id="21" w:name="X388fa3050a9ae9f34466af0286b3d2d87091a96"/>
    <w:p>
      <w:pPr>
        <w:pStyle w:val="Heading1"/>
      </w:pPr>
      <w:r>
        <w:t xml:space="preserve">Internship Application Letter for Customs Officer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Frankfurt Customs Office (Zollamt Frankfurt)</w:t>
      </w:r>
      <w:r>
        <w:br/>
      </w:r>
      <w:r>
        <w:t xml:space="preserve">Frankfurter Straße 100</w:t>
      </w:r>
      <w:r>
        <w:br/>
      </w:r>
      <w:r>
        <w:t xml:space="preserve">60329 Frankfurt am Main</w:t>
      </w:r>
      <w:r>
        <w:br/>
      </w:r>
      <w:r>
        <w:t xml:space="preserve">Germany</w:t>
      </w:r>
    </w:p>
    <w:bookmarkStart w:id="20" w:name="X6b2396b6b0c7c6906edf5979444569b0fb5987d"/>
    <w:p>
      <w:pPr>
        <w:pStyle w:val="Heading2"/>
      </w:pPr>
      <w:r>
        <w:t xml:space="preserve">Subject: Internship Application Letter for Customs Officer Internship Position</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position of Customs Officer Intern at the Frankfurt Customs Office in Germany. As a dedicated student of International Trade and Logistics with a keen interest in EU regulatory frameworks, I am eager to contribute to the operational excellence of one of Europe’s most pivotal customs hubs. Frankfurt’s strategic significance as Germany's financial nerve center and primary gateway for global trade makes this internship an unparalleled opportunity to immerse myself in the intricate world of international customs compliance—a field where precision, legal acumen, and cross-cultural communication are paramount.</w:t>
      </w:r>
    </w:p>
    <w:p>
      <w:pPr>
        <w:pStyle w:val="BodyText"/>
      </w:pPr>
      <w:r>
        <w:t xml:space="preserve">My academic journey at [Your University] has equipped me with foundational knowledge directly applicable to the responsibilities of a</w:t>
      </w:r>
      <w:r>
        <w:t xml:space="preserve"> </w:t>
      </w:r>
      <w:r>
        <w:rPr>
          <w:bCs/>
          <w:b/>
        </w:rPr>
        <w:t xml:space="preserve">Customs Officer</w:t>
      </w:r>
      <w:r>
        <w:t xml:space="preserve">. I have completed advanced coursework in EU Customs Law (including the Union Customs Code), International Trade Regulations, and Supply Chain Security. My capstone project involved analyzing customs clearance bottlenecks at Frankfurt Airport’s cargo terminals, where I identified that 22% of delays stemmed from non-compliance with HS code classifications—a finding directly relevant to optimizing processes at your office. This research reinforced my understanding of how meticulous documentation and timely communication prevent disruptions in global trade flows, which are vital for maintaining Frankfurt’s status as a top EU logistics node.</w:t>
      </w:r>
    </w:p>
    <w:p>
      <w:pPr>
        <w:pStyle w:val="BodyText"/>
      </w:pPr>
      <w:r>
        <w:t xml:space="preserve">What draws me specifically to the</w:t>
      </w:r>
      <w:r>
        <w:t xml:space="preserve"> </w:t>
      </w:r>
      <w:r>
        <w:rPr>
          <w:bCs/>
          <w:b/>
        </w:rPr>
        <w:t xml:space="preserve">Germany Frankfurt</w:t>
      </w:r>
      <w:r>
        <w:t xml:space="preserve"> </w:t>
      </w:r>
      <w:r>
        <w:t xml:space="preserve">customs environment is its unique position at the intersection of European integration and global commerce. As Europe’s most significant cargo airport hub handling over 1.5 million tonnes of freight annually, Frankfurt Customs Office navigates complex challenges involving dual-use goods, VAT regulations, and anti-counterfeiting measures under the EU’s Single Administrative Document (SAD) system. I am particularly inspired by your office’s recent digitalization initiatives like the "Customs Digital Gateway" project, which aligns with my technical skills in data analysis using Python for customs tariff classification optimization. Having attained B2 German proficiency through intensive study at Goethe-Institut Frankfurt, I am prepared to engage seamlessly with colleagues and stakeholders in both formal and operational contexts.</w:t>
      </w:r>
    </w:p>
    <w:p>
      <w:pPr>
        <w:pStyle w:val="BodyText"/>
      </w:pPr>
      <w:r>
        <w:t xml:space="preserve">My practical experience further solidifies my readiness for this</w:t>
      </w:r>
      <w:r>
        <w:t xml:space="preserve"> </w:t>
      </w:r>
      <w:r>
        <w:rPr>
          <w:bCs/>
          <w:b/>
        </w:rPr>
        <w:t xml:space="preserve">Internship Application Letter</w:t>
      </w:r>
      <w:r>
        <w:t xml:space="preserve">. During a summer placement at DHL Global Forwarding’s Frankfurt branch, I assisted in verifying commercial invoices against INCOTERMS® 2020 clauses and cross-referencing product descriptions with the EU’s TARIC database. I contributed to reducing document processing time by 15% through systematic organization of shipment files—a skill directly transferable to your office’s high-volume clearance operations. Additionally, my volunteer work with the Frankfurt Chamber of Commerce exposed me to stakeholder coordination between importers and customs authorities during trade compliance workshops, sharpening my ability to explain regulatory requirements clearly under pressure.</w:t>
      </w:r>
    </w:p>
    <w:p>
      <w:pPr>
        <w:pStyle w:val="BodyText"/>
      </w:pPr>
      <w:r>
        <w:t xml:space="preserve">I am deeply committed to upholding the highest standards of integrity required in customs service. The German Federal Customs Administration (Bundeszollverwaltung)’s emphasis on ethical conduct—particularly its "Zero Tolerance" policy toward smuggling and fraud—resonates strongly with my personal values. In my academic training, I completed a certification in EU Anti-Money Laundering Procedures, which emphasized the critical role of customs officers in financial crime prevention. I understand that as a</w:t>
      </w:r>
      <w:r>
        <w:t xml:space="preserve"> </w:t>
      </w:r>
      <w:r>
        <w:rPr>
          <w:bCs/>
          <w:b/>
        </w:rPr>
        <w:t xml:space="preserve">Customs Officer</w:t>
      </w:r>
      <w:r>
        <w:t xml:space="preserve"> </w:t>
      </w:r>
      <w:r>
        <w:t xml:space="preserve">intern at the Frankfurt office, you would be entrusted with safeguarding national revenue and border security while facilitating legitimate trade—a balance I am eager to support.</w:t>
      </w:r>
    </w:p>
    <w:p>
      <w:pPr>
        <w:pStyle w:val="BodyText"/>
      </w:pPr>
      <w:r>
        <w:t xml:space="preserve">The dynamic environment of</w:t>
      </w:r>
      <w:r>
        <w:t xml:space="preserve"> </w:t>
      </w:r>
      <w:r>
        <w:rPr>
          <w:bCs/>
          <w:b/>
        </w:rPr>
        <w:t xml:space="preserve">Germany Frankfurt</w:t>
      </w:r>
      <w:r>
        <w:t xml:space="preserve"> </w:t>
      </w:r>
      <w:r>
        <w:t xml:space="preserve">offers an unmatched learning ground for my professional growth. As a city where 75% of Europe’s top 200 multinational corporations maintain regional headquarters, the customs landscape here is defined by constant innovation in risk management and digital trade. I am particularly keen to learn from your office’s collaboration with the Frankfurt Airport Authority on AI-driven cargo screening systems, which represent the future of efficient border control. This internship would allow me to apply theoretical knowledge while contributing fresh perspectives on emerging challenges like sustainable logistics compliance under the EU Green Deal.</w:t>
      </w:r>
    </w:p>
    <w:p>
      <w:pPr>
        <w:pStyle w:val="BodyText"/>
      </w:pPr>
      <w:r>
        <w:t xml:space="preserve">Frankfurt’s customs operations also present a cultural opportunity I value highly. The city’s cosmopolitan atmosphere—where over 190 nationalities coexist—mirrors the global nature of customs work. My fluency in English and German enables me to bridge communication gaps between international traders and local authorities, ensuring smoother interactions during complex clearance procedures. Furthermore, my familiarity with Frankfurt’s urban ecosystem—from the Main River port facilities to the Echterdingen logistics park—will allow me to quickly contextualize operational scenarios within your jurisdiction.</w:t>
      </w:r>
    </w:p>
    <w:p>
      <w:pPr>
        <w:pStyle w:val="BodyText"/>
      </w:pPr>
      <w:r>
        <w:t xml:space="preserve">As an applicant committed to Germany’s customs excellence, I have meticulously aligned my skills with your office’s priorities. I am proficient in SAP Customs modules, GDPR-compliant data handling protocols (critical for processing sensitive trade information), and the use of the EU’s CDS (Customs Declaration Service) platform. My resume, attached for your review, provides further detail on my qualifications and academic projects related to customs compliance.</w:t>
      </w:r>
    </w:p>
    <w:p>
      <w:pPr>
        <w:pStyle w:val="BodyText"/>
      </w:pPr>
      <w:r>
        <w:t xml:space="preserve">I am confident that my proactive approach, technical aptitude, and passion for international trade regulation would make me a valuable asset to your team during this critical phase of the</w:t>
      </w:r>
      <w:r>
        <w:t xml:space="preserve"> </w:t>
      </w:r>
      <w:r>
        <w:rPr>
          <w:bCs/>
          <w:b/>
        </w:rPr>
        <w:t xml:space="preserve">Internship Application Letter</w:t>
      </w:r>
      <w:r>
        <w:t xml:space="preserve">. I am eager to learn from Frankfurt’s renowned customs professionals and contribute meaningfully to the seamless flow of goods that sustains Germany’s economic vitality. Thank you for considering my application. I welcome the opportunity to discuss how my background aligns with your needs during an interview at your earliest convenience.</w:t>
      </w:r>
    </w:p>
    <w:p>
      <w:pPr>
        <w:pStyle w:val="BodyText"/>
      </w:pPr>
      <w:r>
        <w:t xml:space="preserve">With sincere regards,</w:t>
      </w:r>
      <w:r>
        <w:br/>
      </w:r>
      <w:r>
        <w:t xml:space="preserve">[Your Full Name]</w:t>
      </w:r>
    </w:p>
    <w:p>
      <w:pPr>
        <w:pStyle w:val="BodyText"/>
      </w:pPr>
      <w:r>
        <w:t xml:space="preserve">Enclosure: Curriculum Vitae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Frankfurt</dc:title>
  <dc:creator/>
  <dc:language>en</dc:language>
  <cp:keywords/>
  <dcterms:created xsi:type="dcterms:W3CDTF">2025-12-10T11:39:39Z</dcterms:created>
  <dcterms:modified xsi:type="dcterms:W3CDTF">2025-12-10T11:39:39Z</dcterms:modified>
</cp:coreProperties>
</file>

<file path=docProps/custom.xml><?xml version="1.0" encoding="utf-8"?>
<Properties xmlns="http://schemas.openxmlformats.org/officeDocument/2006/custom-properties" xmlns:vt="http://schemas.openxmlformats.org/officeDocument/2006/docPropsVTypes"/>
</file>