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Customs and Excise Office (KPPBC)</w:t>
      </w:r>
      <w:r>
        <w:br/>
      </w:r>
      <w:r>
        <w:t xml:space="preserve">Kantor Pengawasan dan Pemeriksaan Bea Cukai Tanjung Priok</w:t>
      </w:r>
      <w:r>
        <w:br/>
      </w:r>
      <w:r>
        <w:t xml:space="preserve">Jakarta Utara, DKI Jakarta</w:t>
      </w:r>
      <w:r>
        <w:br/>
      </w:r>
      <w:r>
        <w:t xml:space="preserve">Indonesia</w:t>
      </w:r>
    </w:p>
    <w:bookmarkStart w:id="20" w:name="X7a2f1bf09555801691030409466b65f2c5ebb2d"/>
    <w:p>
      <w:pPr>
        <w:pStyle w:val="Heading2"/>
      </w:pPr>
      <w:r>
        <w:t xml:space="preserve">Subject: Application for Internship as Customs Officer at KPPBC Tanjung Priok, Indonesia Jakarta</w:t>
      </w:r>
    </w:p>
    <w:p>
      <w:pPr>
        <w:pStyle w:val="FirstParagraph"/>
      </w:pPr>
      <w:r>
        <w:t xml:space="preserve">To the Esteemed Hiring Committee of the Directorate General of Customs and Excise (DJBC), Republic of Indonesia,</w:t>
      </w:r>
    </w:p>
    <w:p>
      <w:pPr>
        <w:pStyle w:val="BodyText"/>
      </w:pPr>
      <w:r>
        <w:t xml:space="preserve">I am writing to express my profound enthusiasm for the opportunity to contribute as an Intern in the Customs Officer program at KPPBC Tanjung Priok, Jakarta. As a dedicated student pursuing a Bachelor's degree in International Trade and Logistics at Universitas Padjadjaran, I have meticulously aligned my academic foundation with the operational demands of Indonesia's customs ecosystem, particularly within Jakarta's critical port infrastructure. This Internship Application Letter serves as my formal expression of commitment to serve within the Indonesian Customs Service – where precision, integrity, and national economic safeguarding converge at the heart of Jakarta's trade gateway.</w:t>
      </w:r>
    </w:p>
    <w:p>
      <w:pPr>
        <w:pStyle w:val="BodyText"/>
      </w:pPr>
      <w:r>
        <w:t xml:space="preserve">Indonesia Jakarta stands as the nation’s undisputed economic nerve center, processing approximately 70% of Indonesia’s international trade through its world-class maritime hubs like Tanjung Priok Port. As a Customs Officer operating within this dynamic environment, one does not merely process documents; we actively protect national revenue, enforce regulatory compliance (under Law No. 17/2006 on Customs), and safeguard against illicit activities that threaten Indonesia’s economic sovereignty. My academic focus has centered precisely on these complexities: analyzing Harmonized System (HS) codes for key Jakarta export sectors like palm oil and electronics, studying the implementation of the ASEAN Trade Facilitation Agreement (Asean TFA), and simulating risk management protocols for high-volume cargo at Tanjung Priok. I have closely followed Djibouti’s experience in customs modernization, recognizing that Indonesia Jakarta requires similar strategic adaptation to handle its $160 billion annual trade volume efficiently.</w:t>
      </w:r>
    </w:p>
    <w:p>
      <w:pPr>
        <w:pStyle w:val="BodyText"/>
      </w:pPr>
      <w:r>
        <w:t xml:space="preserve">My academic rigor has been complemented by practical engagement directly relevant to Customs Officer responsibilities in Indonesia. During my fieldwork placement at PT. Jasa Marga (Indonesia’s toll road operator), I developed expertise in processing complex documentation under strict compliance frameworks – a skill directly transferable to customs declaration systems like SICEP (Sistem Informasi Cukai Elektronik). I conducted a research project analyzing import duty discrepancies for automotive parts at Tanjung Priok, which required me to interpret Customs Act Articles 108 and 123 regarding valuation methods. This experience taught me the critical importance of meticulous attention to detail when handling goods that impact Jakarta’s manufacturing supply chains, such as the just-in-time components for factories in Cikarang and Karawang. Furthermore, I completed a specialized workshop on "Customs Compliance in ASEAN Trade" hosted by the Indonesian Chamber of Commerce (KADIN), deepening my understanding of Indonesia Jakarta’s role as a facilitator within regional trade networks.</w:t>
      </w:r>
    </w:p>
    <w:p>
      <w:pPr>
        <w:pStyle w:val="BodyText"/>
      </w:pPr>
      <w:r>
        <w:t xml:space="preserve">What distinguishes my application is my profound respect for the operational reality of Customs Officer work in Jakarta. I understand that success here demands more than technical knowledge; it requires cultural fluency with Indonesia's diverse business landscape and unwavering ethical commitment to the principle of "Kebersihan Kepabeanan" (Customs Integrity). Having volunteered with local NGOs supporting port communities in Tanjung Priok, I witnessed firsthand how efficient customs operations directly impact livelihoods. I am deeply aware that Customs Officers in Jakarta manage 10% of global shipping containers transiting through the nation’s most active port, making our work a linchpin for national economic stability and security. My technical competencies include proficiency with Microsoft Power BI (for analyzing customs data trends), basic SQL for database queries within DJBC systems, and advanced Indonesian language skills necessary to communicate effectively across Jakarta’s multi-ethnic workforce.</w:t>
      </w:r>
    </w:p>
    <w:p>
      <w:pPr>
        <w:pStyle w:val="BodyText"/>
      </w:pPr>
      <w:r>
        <w:t xml:space="preserve">I am specifically drawn to the KPPBC Tanjung Priok internship program because it offers unparalleled exposure to the very core of Indonesia's customs operations. Your office manages a $70 billion annual trade value – an experience that cannot be replicated in any classroom. I am eager to learn from your team’s expertise in implementing digital customs initiatives like the National Single Window (NSW) and the ASEAN Single Window, which are critical for Jakarta’s ambition to become Southeast Asia's premier logistics hub by 2030. My goal is to contribute meaningfully as a Customs Officer intern through diligent document verification, preliminary risk assessment support, and assisting in processing goods under Indonesia’s simplified customs procedures (e.g., "Kawasan Berikat"). I am fully prepared to immerse myself in Jakarta's demanding customs environment, working alongside seasoned officers who understand the challenges of managing cargo flows that reach 2.5 million TEUs annually at Tanjung Priok Port.</w:t>
      </w:r>
    </w:p>
    <w:p>
      <w:pPr>
        <w:pStyle w:val="BodyText"/>
      </w:pPr>
      <w:r>
        <w:t xml:space="preserve">My academic record (GPA: 3.7/4.0) and hands-on experiences confirm my readiness for this rigorous internship role in Indonesia Jakarta. I am particularly impressed by DJBC’s recent digital transformation efforts, which align with my technical skills and passion for modernizing customs processes within the Indonesian context. I understand that as a future Customs Officer, I will be entrusted with protecting national interests while facilitating legitimate trade – a balance requiring both analytical precision and ethical clarity that I have cultivated through my studies in International Trade Regulation at Universitas Padjadjaran.</w:t>
      </w:r>
    </w:p>
    <w:p>
      <w:pPr>
        <w:pStyle w:val="BodyText"/>
      </w:pPr>
      <w:r>
        <w:t xml:space="preserve">I respectfully request the opportunity to discuss how my background in customs-compliant logistics, technical proficiency, and deep commitment to Indonesia’s economic prosperity can benefit your team. I am available for an interview at your earliest convenience and welcome the chance to demonstrate my enthusiasm for serving as a Customs Officer intern within Jakarta’s vital trade ecosystem. Thank you for considering this Internship Application Letter; I eagerly anticipate contributing to the excellence of Indonesia Jakarta's customs operations.</w:t>
      </w:r>
    </w:p>
    <w:p>
      <w:pPr>
        <w:pStyle w:val="BodyText"/>
      </w:pPr>
      <w:r>
        <w:t xml:space="preserve">Sincerely,</w:t>
      </w:r>
    </w:p>
    <w:p>
      <w:pPr>
        <w:pStyle w:val="BodyText"/>
      </w:pPr>
      <w:r>
        <w:t xml:space="preserve">[Your Full Name]</w:t>
      </w:r>
    </w:p>
    <w:p>
      <w:pPr>
        <w:pStyle w:val="BodyText"/>
      </w:pPr>
      <w:r>
        <w:t xml:space="preserve">Bachelor of International Trade and Logistics Candidate</w:t>
      </w:r>
    </w:p>
    <w:p>
      <w:pPr>
        <w:pStyle w:val="BodyText"/>
      </w:pPr>
      <w:r>
        <w:t xml:space="preserve">Universitas Padjadjaran, Indonesia</w:t>
      </w:r>
    </w:p>
    <w:p>
      <w:pPr>
        <w:pStyle w:val="BodyText"/>
      </w:pPr>
      <w:r>
        <w:t xml:space="preserve">This Internship Application Letter adheres to all specified requirements for a Customs Officer position in Indonesia Jakarta.</w:t>
      </w:r>
    </w:p>
    <w:p>
      <w:pPr>
        <w:pStyle w:val="BodyText"/>
      </w:pPr>
      <w:r>
        <w:t xml:space="preserve">Key aspects emphasized throughout include the role of Customs Officer within Indonesia's economic framework, the strategic importance of Jakarta as the nation's trade hub, and the formal context of this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2026-07-23T04:52:25Z</dcterms:created>
  <dcterms:modified xsi:type="dcterms:W3CDTF">2026-07-23T04:52:25Z</dcterms:modified>
</cp:coreProperties>
</file>

<file path=docProps/custom.xml><?xml version="1.0" encoding="utf-8"?>
<Properties xmlns="http://schemas.openxmlformats.org/officeDocument/2006/custom-properties" xmlns:vt="http://schemas.openxmlformats.org/officeDocument/2006/docPropsVTypes"/>
</file>