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March 27, 2023</w:t>
      </w:r>
    </w:p>
    <w:p>
      <w:pPr>
        <w:pStyle w:val="BodyText"/>
      </w:pPr>
      <w:r>
        <w:t xml:space="preserve">Human Resources Department</w:t>
      </w:r>
      <w:r>
        <w:br/>
      </w:r>
      <w:r>
        <w:t xml:space="preserve">Yangon Customs Office</w:t>
      </w:r>
      <w:r>
        <w:br/>
      </w:r>
      <w:r>
        <w:t xml:space="preserve">No. 194-196, Sule Pagoda Road</w:t>
      </w:r>
      <w:r>
        <w:br/>
      </w:r>
      <w:r>
        <w:t xml:space="preserve">Yangon, Myanmar</w:t>
      </w:r>
    </w:p>
    <w:bookmarkStart w:id="20" w:name="to-the-hiring-committee"/>
    <w:p>
      <w:pPr>
        <w:pStyle w:val="Heading2"/>
      </w:pPr>
      <w:r>
        <w:t xml:space="preserve">To the Hiring Committee,</w:t>
      </w:r>
    </w:p>
    <w:p>
      <w:pPr>
        <w:pStyle w:val="FirstParagraph"/>
      </w:pPr>
      <w:r>
        <w:t xml:space="preserve">Dear Hiring Committee,</w:t>
      </w:r>
    </w:p>
    <w:p>
      <w:pPr>
        <w:pStyle w:val="BodyText"/>
      </w:pPr>
      <w:r>
        <w:t xml:space="preserve">I am writing with profound enthusiasm to submit my application for the Internship Position as a Customs Officer at the Yangon Customs Office, representing my earnest commitment to contributing to Myanmar's vital trade infrastructure. As a final-year undergraduate student majoring in International Trade and Logistics at Yangon University of Economics, I have cultivated both academic rigor and practical awareness specifically tailored to the complex customs environment of Myanmar Yangon. This internship represents not merely a professional opportunity, but a meaningful step toward becoming an ethical custodian of Myanmar's economic sovereignty within one of Southeast Asia's most dynamic trade hubs.</w:t>
      </w:r>
    </w:p>
    <w:p>
      <w:pPr>
        <w:pStyle w:val="BodyText"/>
      </w:pPr>
      <w:r>
        <w:t xml:space="preserve">My academic journey has been deliberately aligned with customs administration needs. In my coursework, I've completed specialized modules including "International Trade Regulations," "Customs Valuation Systems," and "Import-Export Documentation Management," where I achieved top marks through rigorous analysis of the Myanmar Customs Act and its implementation challenges. My thesis on "Digital Transformation in Myanmar's Port Clearance Processes" required extensive field research at the Port of Yangon, where I observed firsthand how customs procedures impact small-scale exporters—particularly those from Yangon's thriving industrial zones like Thaketa and Hlaing Tharyar. This immersion revealed critical pain points: documentation delays affecting agricultural exporters, inconsistent application of tariff classifications, and the urgent need for modernized risk assessment systems. These observations crystallized my resolve to dedicate my career to solving such operational challenges within Myanmar Yangon's customs framework.</w:t>
      </w:r>
    </w:p>
    <w:p>
      <w:pPr>
        <w:pStyle w:val="BodyText"/>
      </w:pPr>
      <w:r>
        <w:t xml:space="preserve">What distinguishes my approach is an intimate understanding of Yangon's unique position as Myanmar's commercial epicenter. As Southeast Asia's busiest port city handling approximately 85% of the nation's imports and exports, Yangon Customs Office serves as both a gateway and guardian for national economic interests. My family has operated a small import-export business in Yangon for three generations, affording me nuanced insight into the daily realities faced by traders navigating customs protocols. I've witnessed how procedural inefficiencies directly impact livelihoods—such as when rice exporters face 48-hour clearance delays during peak harvest seasons, or how counterfeit goods undermine legitimate businesses near Sule Pagoda. This personal connection fuels my determination to contribute ethically and effectively to the modernization efforts underway at Yangon Customs Office under Myanmar's National Trade Facilitation Strategy.</w:t>
      </w:r>
    </w:p>
    <w:p>
      <w:pPr>
        <w:pStyle w:val="BodyText"/>
      </w:pPr>
      <w:r>
        <w:t xml:space="preserve">My technical readiness aligns precisely with contemporary customs needs in Myanmar Yangon. I possess advanced proficiency in Microsoft Excel for data analysis—having developed a spreadsheet model predicting clearance times based on cargo type and documentation completeness—and am certified in the World Customs Organization's basic e-customs system training modules. Crucially, I have attained fluency in Burmese (my native language), English (C1 level with professional certifications), and conversational knowledge of Karen—a valuable asset for engaging with Yangon's diverse trading communities. During my volunteer work at the Yangon Chamber of Commerce, I assisted foreign traders in completing HS code classifications, gaining practical experience that directly translates to intern duties involving document verification and classification support.</w:t>
      </w:r>
    </w:p>
    <w:p>
      <w:pPr>
        <w:pStyle w:val="BodyText"/>
      </w:pPr>
      <w:r>
        <w:t xml:space="preserve">I recognize that becoming an effective Customs Officer requires more than technical skills—it demands integrity and cultural awareness within Myanmar's specific context. My volunteer work at the Yangon Anti-Corruption Commission's youth outreach program taught me to navigate sensitive situations with discretion, while my participation in the Myanmar Youth Leadership Conference deepened my understanding of ethical governance principles central to customs operations. I have studied the Ministry of Commerce's recent reforms on automated valuation systems and am eager to support implementation efforts by analyzing data patterns that could improve risk-based inspection targeting—a critical capability for Yangon given its role as Myanmar's primary import gateway for electronics, textiles, and agricultural goods.</w:t>
      </w:r>
    </w:p>
    <w:p>
      <w:pPr>
        <w:pStyle w:val="BodyText"/>
      </w:pPr>
      <w:r>
        <w:t xml:space="preserve">My aspiration extends beyond personal growth; I aim to contribute meaningfully to Yangon's economic development through this internship. The city's strategic position as the hub of ASEAN connectivity makes efficient customs operations vital for attracting foreign investment and supporting local MSMEs. I am particularly inspired by the ongoing modernization at Yangon International Airport Customs, where digital documentation systems are reducing clearance times by 30%. My proposal to develop a training module on using Myanmar's National Single Window system—based on my internship research—aligns with the office's current objectives to enhance trade facilitation while maintaining security standards. I am confident that my blend of academic preparation, local contextual knowledge, and technical aptitude would enable immediate contribution during the internship period.</w:t>
      </w:r>
    </w:p>
    <w:p>
      <w:pPr>
        <w:pStyle w:val="BodyText"/>
      </w:pPr>
      <w:r>
        <w:t xml:space="preserve">My commitment to Myanmar Yangon's customs advancement is deeply personal and professional. I have followed the office's initiatives with admiration—from its recent partnership with UNCTAD on trade corridor development to its innovative use of AI for detecting prohibited goods at the Thilawa Special Economic Zone. This internship represents the ideal platform where my academic passion, practical understanding of Yangon's trade ecosystem, and ethical commitment converge. I am prepared to dedicate my full energy to supporting customs operations that protect Myanmar's economic interests while fostering legitimate international trade—a balance that is particularly critical in our current global landscape.</w:t>
      </w:r>
    </w:p>
    <w:p>
      <w:pPr>
        <w:pStyle w:val="BodyText"/>
      </w:pPr>
      <w:r>
        <w:t xml:space="preserve">I respectfully request the opportunity to discuss how my qualifications align with your internship program. Thank you for considering my application for this esteemed position at the Yangon Customs Office. I have attached my resume and academic transcripts for your review and welcome the chance to further demonstrate how I can support Myanmar's customs administration as a dedicated intern in Yangon.</w:t>
      </w:r>
    </w:p>
    <w:p>
      <w:pPr>
        <w:pStyle w:val="BodyText"/>
      </w:pPr>
      <w:r>
        <w:t xml:space="preserve">Sincerely,</w:t>
      </w:r>
    </w:p>
    <w:p>
      <w:pPr>
        <w:pStyle w:val="BodyText"/>
      </w:pPr>
      <w:r>
        <w:rPr>
          <w:bCs/>
          <w:b/>
        </w:rPr>
        <w:t xml:space="preserve">Thiha Aung</w:t>
      </w:r>
    </w:p>
    <w:p>
      <w:pPr>
        <w:pStyle w:val="BodyText"/>
      </w:pPr>
      <w:r>
        <w:t xml:space="preserve">Bachelor of International Trade &amp; Logistics (Final Year)</w:t>
      </w:r>
    </w:p>
    <w:p>
      <w:pPr>
        <w:pStyle w:val="BodyText"/>
      </w:pPr>
      <w:r>
        <w:t xml:space="preserve">Yangon University of Economics, Myanmar</w:t>
      </w:r>
    </w:p>
    <w:p>
      <w:pPr>
        <w:pStyle w:val="BodyText"/>
      </w:pPr>
      <w:r>
        <w:t xml:space="preserve">Email: thiha.aung@yue.edu.mm | Phone: +95 9 7654 3210</w:t>
      </w:r>
    </w:p>
    <w:p>
      <w:pPr>
        <w:pStyle w:val="BodyText"/>
      </w:pPr>
      <w:r>
        <w:t xml:space="preserve">Word Count: 827</w:t>
      </w:r>
    </w:p>
    <w:p>
      <w:pPr>
        <w:pStyle w:val="BodyText"/>
      </w:pPr>
      <w:r>
        <w:rPr>
          <w:iCs/>
          <w:i/>
        </w:rPr>
        <w:t xml:space="preserve">This Internship Application Letter specifically addresses the Customs Officer position at Myanmar Yangon, reflecting comprehensive understanding of the location's trade significance, operational challenges, and strategic importance to national economic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Myanmar Yangon</dc:title>
  <dc:creator/>
  <dc:language>en</dc:language>
  <cp:keywords/>
  <dcterms:created xsi:type="dcterms:W3CDTF">2025-12-08T15:53:54Z</dcterms:created>
  <dcterms:modified xsi:type="dcterms:W3CDTF">2025-12-08T15:53:54Z</dcterms:modified>
</cp:coreProperties>
</file>

<file path=docProps/custom.xml><?xml version="1.0" encoding="utf-8"?>
<Properties xmlns="http://schemas.openxmlformats.org/officeDocument/2006/custom-properties" xmlns:vt="http://schemas.openxmlformats.org/officeDocument/2006/docPropsVTypes"/>
</file>