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2" w:name="X83daddc9446a88c702b7d432f800fed0b296885"/>
    <w:p>
      <w:pPr>
        <w:pStyle w:val="Heading1"/>
      </w:pPr>
      <w:r>
        <w:t xml:space="preserve">Internship Application Letter: Customs Officer Position at Korea Customs Service, Seoul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Korea Customs Service (KCS)</w:t>
      </w:r>
      <w:r>
        <w:br/>
      </w:r>
      <w:r>
        <w:t xml:space="preserve">Seoul Headquarters</w:t>
      </w:r>
      <w:r>
        <w:br/>
      </w:r>
      <w:r>
        <w:t xml:space="preserve">32 Sejong-daero, Jung-gu</w:t>
      </w:r>
      <w:r>
        <w:br/>
      </w:r>
      <w:r>
        <w:t xml:space="preserve">Seoul, South Korea 04515</w:t>
      </w:r>
    </w:p>
    <w:bookmarkStart w:id="21" w:name="Xdbd02f34147c4f17383c773fb4c577a67e9b844"/>
    <w:p>
      <w:pPr>
        <w:pStyle w:val="Heading2"/>
      </w:pPr>
      <w:r>
        <w:t xml:space="preserve">Subject: Application for Internship as Customs Officer – Seoul Headquarters</w:t>
      </w:r>
    </w:p>
    <w:p>
      <w:pPr>
        <w:pStyle w:val="FirstParagraph"/>
      </w:pPr>
      <w:r>
        <w:t xml:space="preserve">Dear Recruitment Committee,</w:t>
      </w:r>
    </w:p>
    <w:p>
      <w:pPr>
        <w:pStyle w:val="BodyText"/>
      </w:pPr>
      <w:r>
        <w:t xml:space="preserve">I am writing with profound enthusiasm to express my earnest interest in the Internship Program for Customs Officer at the Korea Customs Service (KCS) headquarters in Seoul, South Korea. As a dedicated international business student with a deep commitment to fostering seamless global trade and national security, I have meticulously aligned my academic pursuits and professional aspirations with the mission of KCS – safeguarding South Korea’s economic interests through efficient customs administration. My application is not merely an opportunity for personal growth; it is a purposeful step toward contributing to Seoul’s pivotal role as the nerve center of international trade governance in Northeast Asia.</w:t>
      </w:r>
    </w:p>
    <w:p>
      <w:pPr>
        <w:pStyle w:val="BodyText"/>
      </w:pPr>
      <w:r>
        <w:t xml:space="preserve">Throughout my undergraduate studies in International Trade and Logistics at [Your University], I have immersed myself in the intricacies of global supply chains, import-export regulations, and risk management frameworks. Courses such as "International Customs Regulations," "Trade Compliance Systems," and "Cross-Border Logistics Security" equipped me with theoretical knowledge directly applicable to the KCS’s operational environment. I specifically studied South Korea’s</w:t>
      </w:r>
      <w:r>
        <w:t xml:space="preserve"> </w:t>
      </w:r>
      <w:r>
        <w:rPr>
          <w:iCs/>
          <w:i/>
        </w:rPr>
        <w:t xml:space="preserve">Customs Act</w:t>
      </w:r>
      <w:r>
        <w:t xml:space="preserve">, the</w:t>
      </w:r>
      <w:r>
        <w:t xml:space="preserve"> </w:t>
      </w:r>
      <w:r>
        <w:rPr>
          <w:iCs/>
          <w:i/>
        </w:rPr>
        <w:t xml:space="preserve">Trade Promotion Agreement (TPA) Framework</w:t>
      </w:r>
      <w:r>
        <w:t xml:space="preserve">, and the implementation of KCS’s</w:t>
      </w:r>
      <w:r>
        <w:t xml:space="preserve"> </w:t>
      </w:r>
      <w:r>
        <w:rPr>
          <w:iCs/>
          <w:i/>
        </w:rPr>
        <w:t xml:space="preserve">Digital Customs Platform (DCP)</w:t>
      </w:r>
      <w:r>
        <w:t xml:space="preserve">, understanding how these systems streamline clearance processes at major hubs like Incheon Port – a critical gateway serving Seoul’s economic ecosystem. My academic capstone project analyzed the impact of ASEAN-Korea Free Trade Agreement (AKFTA) on customs data harmonization, a study deeply relevant to KCS’s ongoing efforts to modernize trade facilitation in Seoul.</w:t>
      </w:r>
    </w:p>
    <w:p>
      <w:pPr>
        <w:pStyle w:val="BodyText"/>
      </w:pPr>
      <w:r>
        <w:t xml:space="preserve">What ignites my passion for this field is not only the technical rigor but also the profound civic duty embedded in customs work. The Korea Customs Service stands as South Korea’s frontline guardian against illicit trade, protecting both economic sovereignty and public safety. I have followed KCS’s pioneering initiatives like "Smart Customs 2025," which leverages AI for risk assessment and automated cargo clearance – a vision I am eager to support at the Seoul headquarters. The strategic importance of Seoul as the political, economic, and logistical heart of Korea cannot be overstated; it is here that critical policy decisions shaping global trade dynamics are forged. An internship under KCS’s mentorship would immerse me in this high-stakes environment where precision directly impacts South Korea’s $700 billion+ annual trade volume.</w:t>
      </w:r>
    </w:p>
    <w:p>
      <w:pPr>
        <w:pStyle w:val="BodyText"/>
      </w:pPr>
      <w:r>
        <w:t xml:space="preserve">I possess fluency in Korean (TOPIK Level 4) and English, enabling seamless communication with international partners and domestic stakeholders – a vital skill for customs officers navigating multilingual cargo documentation. During a semester abroad at Seoul National University, I observed firsthand KCS’s collaborative approach with the Ministry of Trade, Industry and Energy (MOTIE) to implement the</w:t>
      </w:r>
      <w:r>
        <w:t xml:space="preserve"> </w:t>
      </w:r>
      <w:r>
        <w:rPr>
          <w:iCs/>
          <w:i/>
        </w:rPr>
        <w:t xml:space="preserve">Single Window System</w:t>
      </w:r>
      <w:r>
        <w:t xml:space="preserve">. This experience solidified my understanding that effective customs operations require not just technical skill but also cultural intelligence – particularly in Seoul’s dynamic international business landscape. I am adept at utilizing SAP-based customs management systems and have completed certifications in data analytics, which I aim to apply toward enhancing KCS’s digital risk assessment capabilities during my internship.</w:t>
      </w:r>
    </w:p>
    <w:p>
      <w:pPr>
        <w:pStyle w:val="BodyText"/>
      </w:pPr>
      <w:r>
        <w:t xml:space="preserve">My professional background further strengthens my candidacy. As a research assistant at [Your University's Trade Institute], I collaborated on a project mapping non-tariff barriers affecting Korean exports to the EU – directly mirroring challenges addressed by KCS’s Trade Policy Division in Seoul. I also volunteered with the Seoul International Chamber of Commerce, assisting SMEs with customs documentation for new markets. These experiences taught me to balance meticulous attention to detail with pragmatic problem-solving – qualities essential for a Customs Officer processing high-volume cargo data while preventing fraud or security breaches.</w:t>
      </w:r>
    </w:p>
    <w:p>
      <w:pPr>
        <w:pStyle w:val="BodyText"/>
      </w:pPr>
      <w:r>
        <w:t xml:space="preserve">Seoul is more than a location; it represents the epicenter of Korea’s strategic trade diplomacy. From the bustling Incheon International Airport (a KCS operational hub) to the policy corridors of Yeouido, this city drives global commerce. I am particularly inspired by KCS’s recent initiatives in combating counterfeit goods through blockchain technology – an area where Seoul-based innovation is setting international standards. An internship at your Seoul headquarters would place me at the forefront of such transformative work, learning directly from officers who manage complex cases involving pharmaceuticals, electronics, and cultural exports integral to South Korea’s soft power.</w:t>
      </w:r>
    </w:p>
    <w:p>
      <w:pPr>
        <w:pStyle w:val="BodyText"/>
      </w:pPr>
      <w:r>
        <w:t xml:space="preserve">I am confident that my academic foundation, language proficiency, and hands-on exposure position me to immediately contribute to KCS’s mission. I have researched the specific functions of the Seoul headquarters – including its role in processing high-value cargo for Samsung and Hyundai, enforcing intellectual property rights under the Korean Customs Act (Article 3), and collaborating with INTERPOL on transnational smuggling networks. My goal is not merely to observe but to actively support KCS’s vision of "Securing Trade, Protecting People." I am prepared to work diligently across departments – from cargo inspection units in Seoul's port areas to the policy advisory teams shaping Korea’s trade agreements.</w:t>
      </w:r>
    </w:p>
    <w:p>
      <w:pPr>
        <w:pStyle w:val="BodyText"/>
      </w:pPr>
      <w:r>
        <w:t xml:space="preserve">Thank you for considering my application. I have attached my resume, academic transcripts, and a letter of recommendation from Professor [Name] at [University], who can attest to my analytical rigor in customs-related coursework. I welcome the opportunity to discuss how my skills align with KCS’s goals during an interview at your convenience. As a future custodian of South Korea’s trade integrity, I am eager to learn from Seoul’s finest and contribute meaningfully to this vital institution.</w:t>
      </w:r>
    </w:p>
    <w:p>
      <w:pPr>
        <w:pStyle w:val="BodyText"/>
      </w:pPr>
      <w:r>
        <w:t xml:space="preserve">Sincerely,</w:t>
      </w:r>
      <w:r>
        <w:br/>
      </w:r>
      <w:r>
        <w:t xml:space="preserve">[Your Full Name]</w:t>
      </w:r>
      <w:r>
        <w:br/>
      </w:r>
      <w:r>
        <w:t xml:space="preserve">[Your Korean Name (Optional)]</w:t>
      </w:r>
    </w:p>
    <w:bookmarkStart w:id="20" w:name="key-elements-integrated-per-your-request"/>
    <w:p>
      <w:pPr>
        <w:pStyle w:val="Heading3"/>
      </w:pPr>
      <w:r>
        <w:t xml:space="preserve">Key Elements Integrated per Your Request:</w:t>
      </w:r>
    </w:p>
    <w:p>
      <w:pPr>
        <w:numPr>
          <w:ilvl w:val="0"/>
          <w:numId w:val="1001"/>
        </w:numPr>
        <w:pStyle w:val="Compact"/>
      </w:pPr>
      <w:r>
        <w:rPr>
          <w:bCs/>
          <w:b/>
        </w:rPr>
        <w:t xml:space="preserve">Internship Application Letter:</w:t>
      </w:r>
      <w:r>
        <w:t xml:space="preserve"> </w:t>
      </w:r>
      <w:r>
        <w:t xml:space="preserve">Structured as a formal, detailed application addressing all requirements of the KCS internship program.</w:t>
      </w:r>
    </w:p>
    <w:p>
      <w:pPr>
        <w:numPr>
          <w:ilvl w:val="0"/>
          <w:numId w:val="1001"/>
        </w:numPr>
        <w:pStyle w:val="Compact"/>
      </w:pPr>
      <w:r>
        <w:rPr>
          <w:bCs/>
          <w:b/>
        </w:rPr>
        <w:t xml:space="preserve">Customs Officer:</w:t>
      </w:r>
      <w:r>
        <w:t xml:space="preserve"> </w:t>
      </w:r>
      <w:r>
        <w:t xml:space="preserve">Specific references to KCS operations, Korean Customs Act, Digital Customs Platform (DCP), risk assessment, trade policy, and Seoul-based customs challenges.</w:t>
      </w:r>
    </w:p>
    <w:p>
      <w:pPr>
        <w:numPr>
          <w:ilvl w:val="0"/>
          <w:numId w:val="1001"/>
        </w:numPr>
        <w:pStyle w:val="Compact"/>
      </w:pPr>
      <w:r>
        <w:rPr>
          <w:bCs/>
          <w:b/>
        </w:rPr>
        <w:t xml:space="preserve">South Korea Seoul:</w:t>
      </w:r>
      <w:r>
        <w:t xml:space="preserve"> </w:t>
      </w:r>
      <w:r>
        <w:t xml:space="preserve">Continuous emphasis on Seoul’s strategic role (headquarters location), Incheon Port proximity, Yeouido policy corridor references, and data on Korea’s $700B+ trade volume handled via Seoul operations.</w:t>
      </w:r>
    </w:p>
    <w:p>
      <w:pPr>
        <w:pStyle w:val="FirstParagraph"/>
      </w:pPr>
      <w:r>
        <w:rPr>
          <w:iCs/>
          <w:i/>
        </w:rPr>
        <w:t xml:space="preserve">Total Word Count: 852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2026-06-02T05:10:25Z</dcterms:created>
  <dcterms:modified xsi:type="dcterms:W3CDTF">2026-06-02T05:10:25Z</dcterms:modified>
</cp:coreProperties>
</file>

<file path=docProps/custom.xml><?xml version="1.0" encoding="utf-8"?>
<Properties xmlns="http://schemas.openxmlformats.org/officeDocument/2006/custom-properties" xmlns:vt="http://schemas.openxmlformats.org/officeDocument/2006/docPropsVTypes"/>
</file>