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Dietitian Internship Opportunity at Leading Healthcare Institutions in Tehran, Iran</w:t>
      </w:r>
    </w:p>
    <w:bookmarkEnd w:id="20"/>
    <w:p>
      <w:pPr>
        <w:pStyle w:val="BodyText"/>
      </w:pPr>
      <w:r>
        <w:t xml:space="preserve">Dear [Hiring Manager Name or "Selection Committee"],</w:t>
      </w:r>
    </w:p>
    <w:p>
      <w:pPr>
        <w:pStyle w:val="BodyText"/>
      </w:pPr>
      <w:r>
        <w:t xml:space="preserve">I am writing with profound enthusiasm to express my earnest interest in the Dietitian Internship position at your esteemed healthcare institution in Tehran, Iran. As a dedicated Nutrition Science graduate from [Your University, e.g., University of Tehran Faculty of Health Sciences] with a focus on community nutrition and clinical dietary management, I am deeply committed to contributing to the evolving landscape of public health nutrition within Iran's dynamic urban centers. This opportunity represents not merely an internship but a vital step toward becoming a culturally attuned Dietitian equipped to address the specific nutritional challenges faced by Tehran’s diverse population.</w:t>
      </w:r>
    </w:p>
    <w:bookmarkStart w:id="21" w:name="why-tehran-and-why-nutrition-in-iran"/>
    <w:p>
      <w:pPr>
        <w:pStyle w:val="Heading2"/>
      </w:pPr>
      <w:r>
        <w:t xml:space="preserve">Why Tehran and Why Nutrition in Iran?</w:t>
      </w:r>
    </w:p>
    <w:p>
      <w:pPr>
        <w:pStyle w:val="FirstParagraph"/>
      </w:pPr>
      <w:r>
        <w:t xml:space="preserve">Tehran, as Iran's vibrant capital and a city of over 9 million inhabitants, presents both extraordinary opportunities and complex nutritional challenges. With rising rates of non-communicable diseases like type 2 diabetes and cardiovascular conditions linked to shifting dietary patterns—often influenced by urbanization and globalized food systems—I am profoundly motivated to apply my skills within this critical context. I have studied extensively the unique dietary habits of Iranians, from the traditional consumption of rice, herbs (like dried mint and sumac), legumes (fava beans, chickpeas), and fresh fruits in seasonal markets like Tehran's historic Grand Bazaar, to modern influences. My academic research on "Nutritional Transition in Urban Iranian Families" specifically examined how socioeconomic factors impact dietary choices in Tehran neighborhoods like Shemiranat and Valiasr Street. I am eager to translate this theoretical understanding into practical, compassionate care under the guidance of your experienced team.</w:t>
      </w:r>
    </w:p>
    <w:bookmarkEnd w:id="21"/>
    <w:bookmarkStart w:id="22" w:name="X8b4fbe9d459402228c3f73044dc688cb1de2541"/>
    <w:p>
      <w:pPr>
        <w:pStyle w:val="Heading2"/>
      </w:pPr>
      <w:r>
        <w:t xml:space="preserve">Academic Preparation and Relevant Skills for a Dietitian Internship</w:t>
      </w:r>
    </w:p>
    <w:p>
      <w:pPr>
        <w:pStyle w:val="FirstParagraph"/>
      </w:pPr>
      <w:r>
        <w:t xml:space="preserve">My academic journey has provided me with rigorous, Iran-contextualized training essential for this Dietitian internship. At [Your University], I completed core coursework including:</w:t>
      </w:r>
    </w:p>
    <w:p>
      <w:pPr>
        <w:numPr>
          <w:ilvl w:val="0"/>
          <w:numId w:val="1001"/>
        </w:numPr>
        <w:pStyle w:val="Compact"/>
      </w:pPr>
      <w:r>
        <w:rPr>
          <w:bCs/>
          <w:b/>
        </w:rPr>
        <w:t xml:space="preserve">Nutritional Biochemistry &amp; Physiology (with focus on Iranian dietary components)</w:t>
      </w:r>
      <w:r>
        <w:t xml:space="preserve">: Deepened my understanding of how local foods like saffron, dried barberries (zereshk), and traditional breads interact with metabolic processes.</w:t>
      </w:r>
    </w:p>
    <w:p>
      <w:pPr>
        <w:numPr>
          <w:ilvl w:val="0"/>
          <w:numId w:val="1001"/>
        </w:numPr>
        <w:pStyle w:val="Compact"/>
      </w:pPr>
      <w:r>
        <w:rPr>
          <w:bCs/>
          <w:b/>
        </w:rPr>
        <w:t xml:space="preserve">Community Nutrition in Middle Eastern Societies</w:t>
      </w:r>
      <w:r>
        <w:t xml:space="preserve">: Analyzed public health data from the Ministry of Health and Medical Education (MOHME) on Iran's National Nutrition Surveys, focusing on Tehran-specific micronutrient deficiencies.</w:t>
      </w:r>
    </w:p>
    <w:p>
      <w:pPr>
        <w:numPr>
          <w:ilvl w:val="0"/>
          <w:numId w:val="1001"/>
        </w:numPr>
        <w:pStyle w:val="Compact"/>
      </w:pPr>
      <w:r>
        <w:rPr>
          <w:bCs/>
          <w:b/>
        </w:rPr>
        <w:t xml:space="preserve">Medical Nutrition Therapy</w:t>
      </w:r>
      <w:r>
        <w:t xml:space="preserve">: Practiced dietary assessment techniques for conditions prevalent in Tehran, including hypertension management within culturally appropriate frameworks (e.g., modifying traditional Persian dishes like ghormeh sabzi to be lower-sodium).</w:t>
      </w:r>
    </w:p>
    <w:p>
      <w:pPr>
        <w:numPr>
          <w:ilvl w:val="0"/>
          <w:numId w:val="1001"/>
        </w:numPr>
        <w:pStyle w:val="Compact"/>
      </w:pPr>
      <w:r>
        <w:rPr>
          <w:bCs/>
          <w:b/>
        </w:rPr>
        <w:t xml:space="preserve">Dietary Counseling &amp; Communication Skills</w:t>
      </w:r>
      <w:r>
        <w:t xml:space="preserve">: Developed patient-centered communication strategies sensitive to Iranian family dynamics and Islamic dietary guidelines.</w:t>
      </w:r>
    </w:p>
    <w:p>
      <w:pPr>
        <w:pStyle w:val="FirstParagraph"/>
      </w:pPr>
      <w:r>
        <w:t xml:space="preserve">My internship at [Local Hospital/Clinic in Tehran, e.g., Imam Khomeini Hospital Nutrition Department] provided hands-on experience. I assisted senior Dietitians in developing meal plans for post-operative patients adhering to halal requirements, conducted nutritional screenings at a community health center near Tehran's northern hills (Qasr-e Qasre), and contributed to a small-scale project on improving iron intake among women in an underserved neighborhood. This experience solidified my commitment to applying evidence-based practice within Iran's healthcare system.</w:t>
      </w:r>
    </w:p>
    <w:bookmarkEnd w:id="22"/>
    <w:bookmarkStart w:id="23" w:name="Xc27259de4c5f79a0f2216d1766fd9d07cf4a8b7"/>
    <w:p>
      <w:pPr>
        <w:pStyle w:val="Heading2"/>
      </w:pPr>
      <w:r>
        <w:t xml:space="preserve">Alignment with Iranian Healthcare Values and Institutional Mission</w:t>
      </w:r>
    </w:p>
    <w:p>
      <w:pPr>
        <w:pStyle w:val="FirstParagraph"/>
      </w:pPr>
      <w:r>
        <w:t xml:space="preserve">I am acutely aware that effective Dietitian practice in Iran must harmonize scientific rigor with deep cultural respect. The values emphasized by institutions like the Iranian Society of Nutritionists—emphasizing holistic care, community trust, and adherence to Islamic ethics—are deeply resonant with my professional ethos. Tehran's healthcare landscape is moving toward integrated models where Dietitians play a pivotal role in prevention and chronic disease management, aligning perfectly with my aspiration to contribute meaningfully. I am particularly inspired by initiatives like the "Healthy Tehran" campaign targeting obesity reduction in schools, and I am eager to learn from your institution’s approach to scaling such programs within Iran's unique social framework.</w:t>
      </w:r>
    </w:p>
    <w:p>
      <w:pPr>
        <w:pStyle w:val="BodyText"/>
      </w:pPr>
      <w:r>
        <w:t xml:space="preserve">As an intern, I will prioritize learning about Iran's specific regulatory environment for Dietitians (as governed by MOHME), the role of nutrition in traditional Iranian medicine (Unani), and best practices for collaborating with physicians, nurses, and public health officials within Tehran’s hospital networks. My goal is to become a Dietitian who not only understands the science but also embodies the cultural humility necessary to serve communities from Shemiran's affluent suburbs to Tehran's bustling bazaars.</w:t>
      </w:r>
    </w:p>
    <w:bookmarkEnd w:id="23"/>
    <w:bookmarkStart w:id="24" w:name="X69d6764d991d11636f4d306d187c875c6b4ca27"/>
    <w:p>
      <w:pPr>
        <w:pStyle w:val="Heading2"/>
      </w:pPr>
      <w:r>
        <w:t xml:space="preserve">Commitment to Growth and Contribution in Tehran</w:t>
      </w:r>
    </w:p>
    <w:p>
      <w:pPr>
        <w:pStyle w:val="FirstParagraph"/>
      </w:pPr>
      <w:r>
        <w:t xml:space="preserve">This Dietitian internship is the crucial bridge between my academic foundation and my ambition to become a professional who serves Iran's health needs with integrity. I am prepared to immerse myself fully in the clinical, administrative, and community aspects of your program. Whether shadowing during patient consultations at Tehran University of Medical Sciences-affiliated clinics, assisting in nutritional education workshops for Iranian families at local health centers (like those run by the Urban Health Centers Network), or contributing to dietary protocol development for Tehran's expanding elderly population, I will bring diligence, a proactive attitude, and unwavering respect for Iran’s healthcare traditions.</w:t>
      </w:r>
    </w:p>
    <w:p>
      <w:pPr>
        <w:pStyle w:val="BodyText"/>
      </w:pPr>
      <w:r>
        <w:t xml:space="preserve">I am fluent in Persian (Farsi) and English, which allows me to communicate effectively with diverse patients and colleagues. My understanding of Iranian cultural nuances—such as the importance of family involvement in health decisions and the significance of religious dietary laws (halal, haram)—will ensure my work is both effective and culturally sensitive from day one.</w:t>
      </w:r>
    </w:p>
    <w:bookmarkEnd w:id="24"/>
    <w:bookmarkStart w:id="25" w:name="X3fad36408daf219d37ccf3bcf3d2ac716a95113"/>
    <w:p>
      <w:pPr>
        <w:pStyle w:val="Heading2"/>
      </w:pPr>
      <w:r>
        <w:t xml:space="preserve">Conclusion: A Dedicated Future Dietitian for Tehran</w:t>
      </w:r>
    </w:p>
    <w:p>
      <w:pPr>
        <w:pStyle w:val="FirstParagraph"/>
      </w:pPr>
      <w:r>
        <w:t xml:space="preserve">Iran’s progress in public health nutrition is intrinsically linked to the development of skilled, culturally competent Dietitians like those nurtured within your internship program. I am eager to learn from Tehran's leading experts, contribute my energy and fresh perspective to your team’s mission, and ultimately grow into a Dietitian who makes a tangible difference in improving the nutritional well-being of Tehran’s residents. My academic background, practical experience, cultural awareness, and deep passion for Iran’s health challenges position me as an ideal candidate for this vital internship opportunity.</w:t>
      </w:r>
    </w:p>
    <w:p>
      <w:pPr>
        <w:pStyle w:val="BodyText"/>
      </w:pPr>
      <w:r>
        <w:t xml:space="preserve">Thank you for considering my application. I have attached my detailed curriculum vitae and academic transcripts for your review. I am available at your earliest convenience for an interview and welcome the opportunity to discuss how my skills align with your institution’s vision for advancing nutrition care in Tehran.</w:t>
      </w:r>
    </w:p>
    <w:bookmarkEnd w:id="25"/>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[LinkedIn Profile URL (Optional)]</w:t>
      </w:r>
    </w:p>
    <w:p>
      <w:pPr>
        <w:pStyle w:val="BodyText"/>
      </w:pPr>
      <w:r>
        <w:t xml:space="preserve">Word Count: 852 words | This document is designed as a comprehensive Internship Application Letter tailored specifically for a Dietitian position within Tehran, Iran.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Tehran, Iran</dc:title>
  <dc:creator/>
  <dc:language>en</dc:language>
  <cp:keywords/>
  <dcterms:created xsi:type="dcterms:W3CDTF">2026-05-02T22:24:32Z</dcterms:created>
  <dcterms:modified xsi:type="dcterms:W3CDTF">2026-05-02T22:24:32Z</dcterms:modified>
</cp:coreProperties>
</file>

<file path=docProps/custom.xml><?xml version="1.0" encoding="utf-8"?>
<Properties xmlns="http://schemas.openxmlformats.org/officeDocument/2006/custom-properties" xmlns:vt="http://schemas.openxmlformats.org/officeDocument/2006/docPropsVTypes"/>
</file>