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407a0a37327ace0e3ee79bd075e1313d93dd7fc"/>
    <w:p>
      <w:pPr>
        <w:pStyle w:val="Heading1"/>
      </w:pPr>
      <w:r>
        <w:t xml:space="preserve">Internship Application Letter: Pursuing Dietitian Excellence in Istanbul, Turkey</w:t>
      </w:r>
    </w:p>
    <w:p>
      <w:pPr>
        <w:pStyle w:val="FirstParagraph"/>
      </w:pPr>
      <w:r>
        <w:t xml:space="preserve">Dear Hiring Manager,</w:t>
      </w:r>
    </w:p>
    <w:p>
      <w:pPr>
        <w:pStyle w:val="BodyText"/>
      </w:pPr>
      <w:r>
        <w:t xml:space="preserve">I am writing to express my profound enthusiasm for the Dietitian Internship opportunity at [Hospital/Clinic Name] in Istanbul, Turkey. As a dedicated and culturally attuned nutrition student with a deep passion for evidence-based dietary science, I am eager to contribute my academic rigor and adaptability to your esteemed institution. Istanbul’s dynamic healthcare landscape—where ancient culinary traditions harmonize with modern nutritional science—resonates powerfully with my professional ethos. This internship represents not just a career milestone, but an opportunity to immerse myself in Turkey’s unique nutritional ecosystem while serving a community whose dietary needs reflect the city’s extraordinary cultural tapestry.</w:t>
      </w:r>
    </w:p>
    <w:bookmarkStart w:id="20" w:name="X6ffd10c4749f04dbc8a2ef59ec71d111ed67e2e"/>
    <w:p>
      <w:pPr>
        <w:pStyle w:val="Heading2"/>
      </w:pPr>
      <w:r>
        <w:t xml:space="preserve">Alignment of Academic Foundation with Istanbul’s Nutritional Needs</w:t>
      </w:r>
    </w:p>
    <w:p>
      <w:pPr>
        <w:pStyle w:val="FirstParagraph"/>
      </w:pPr>
      <w:r>
        <w:t xml:space="preserve">My academic journey at [Your University Name] has been meticulously structured to prepare me for the complexities of dietetic practice in culturally diverse settings like Istanbul. I hold a Bachelor’s degree in Nutrition and Dietetics, with a thesis focused on *‘Mediterranean Dietary Patterns and Their Adaptation in Urban Turkish Populations.’* This research involved analyzing how traditional Anatolian ingredients—such as bulgur, olive oil, yogurt, and seasonal vegetables—could be optimized within contemporary metabolic health frameworks. I conducted fieldwork in Istanbul’s Kadıköy district, interviewing local residents about their food habits and collaborating with community kitchens to design culturally resonant meal plans for diabetes prevention programs. This experience confirmed my conviction that effective dietetic practice in Turkey requires deep respect for local culinary heritage, not just scientific application.</w:t>
      </w:r>
    </w:p>
    <w:p>
      <w:pPr>
        <w:pStyle w:val="BodyText"/>
      </w:pPr>
      <w:r>
        <w:t xml:space="preserve">Istanbul’s status as a global city—with its mix of coastal, Ottoman, and immigrant influences—demands dietitians who understand how food traditions shape health outcomes. For instance, I studied the prevalence of *‘meyhane’*-style dining culture and its impact on sodium intake among middle-aged Turks. My academic projects also included translating international dietary guidelines (like WHO’s Healthy Diet principles) into Turkish-friendly formats for elderly communities in Eminönü, ensuring accessibility without diluting scientific integrity. This blend of academic precision and cultural empathy positions me to immediately support your team’s mission in Turkey Istanbul.</w:t>
      </w:r>
    </w:p>
    <w:bookmarkEnd w:id="20"/>
    <w:bookmarkStart w:id="21" w:name="X9fa32ea9b4d07b49bd9137b6804452edc76b7f8"/>
    <w:p>
      <w:pPr>
        <w:pStyle w:val="Heading2"/>
      </w:pPr>
      <w:r>
        <w:t xml:space="preserve">Practical Skills Tailored for the Turkish Healthcare Context</w:t>
      </w:r>
    </w:p>
    <w:p>
      <w:pPr>
        <w:pStyle w:val="FirstParagraph"/>
      </w:pPr>
      <w:r>
        <w:t xml:space="preserve">Beyond theory, I have actively cultivated skills directly relevant to Turkey’s healthcare infrastructure. During my clinical rotations at [Local Hospital/Clinic], I assisted in managing cases of gestational diabetes and obesity—conditions increasingly prevalent in Istanbul’s fast-paced urban environment. I became proficient in using *‘Beslenme Veri Tabanı’* (Nutrition Database), a Turkish-specific tool for calculating dietary intake, and mastered the nuances of interpreting food frequency questionnaires (*yemek takip formu*) within Turkish cultural contexts. For example, I learned to account for *‘simit’* consumption patterns across Istanbul’s districts or how *‘çorba’* (soup) variations impact protein distribution in daily meals.</w:t>
      </w:r>
    </w:p>
    <w:p>
      <w:pPr>
        <w:pStyle w:val="BodyText"/>
      </w:pPr>
      <w:r>
        <w:t xml:space="preserve">Moreover, I am fluent in Turkish (B2 level, with ongoing professional language training) and possess basic proficiency in English—a critical asset for collaborating with international health initiatives. In a recent volunteer role at a refugee support center in Zeytinburnu, I provided dietary counseling to Syrian families using simple visual aids to navigate unfamiliar ingredients. This experience taught me how to bridge communication gaps while respecting cultural food practices—a skill vital for serving Istanbul’s diverse population, from affluent European expatriates in Beşiktaş to low-income communities in Ümraniye.</w:t>
      </w:r>
    </w:p>
    <w:bookmarkEnd w:id="21"/>
    <w:bookmarkStart w:id="22" w:name="commitment-to-turkeys-healthcare-future"/>
    <w:p>
      <w:pPr>
        <w:pStyle w:val="Heading2"/>
      </w:pPr>
      <w:r>
        <w:t xml:space="preserve">Commitment to Turkey's Healthcare Future</w:t>
      </w:r>
    </w:p>
    <w:p>
      <w:pPr>
        <w:pStyle w:val="FirstParagraph"/>
      </w:pPr>
      <w:r>
        <w:t xml:space="preserve">Istanbul is not merely the location of this internship; it is the heart of Turkey’s healthcare evolution. The Turkish Ministry of Health’s *‘Saglikli Beslenme ve Aktif Hayat’* (Healthy Nutrition and Active Life) initiative underscores a national commitment to integrating dietitians into primary care—a vision I am eager to advance. I’ve closely followed Istanbul-based institutions like the Istanbul University Faculty of Medicine’s Nutrition Research Unit and Memorial Hospital’s outpatient clinics, noting their pioneering work in community-based nutrition programs. Your institution’s focus on *‘personalized nutrition plans for multicultural populations’* mirrors my own professional aspirations, and I am confident my proactive approach would align seamlessly with your team’s objectives.</w:t>
      </w:r>
    </w:p>
    <w:p>
      <w:pPr>
        <w:pStyle w:val="BodyText"/>
      </w:pPr>
      <w:r>
        <w:t xml:space="preserve">What truly distinguishes me is my commitment to lifelong learning within Turkey’s context. I have attended workshops on Turkish food composition tables (*Besin Değerleri Tablosu*) and completed a certification in ‘Dietetics Ethics in Muslim Populations’ through the Turkish Dietitians Association (TDA). I understand that success as a Dietitian Intern in Istanbul requires more than clinical knowledge—it demands humility to learn from local wisdom, such as how *‘hünkar beğendi’* (a traditional meat stew) can be adapted for heart health without losing cultural significance.</w:t>
      </w:r>
    </w:p>
    <w:bookmarkEnd w:id="22"/>
    <w:bookmarkStart w:id="24" w:name="why-this-internship-matters-to-me"/>
    <w:p>
      <w:pPr>
        <w:pStyle w:val="Heading2"/>
      </w:pPr>
      <w:r>
        <w:t xml:space="preserve">Why This Internship Matters to Me</w:t>
      </w:r>
    </w:p>
    <w:p>
      <w:pPr>
        <w:pStyle w:val="FirstParagraph"/>
      </w:pPr>
      <w:r>
        <w:t xml:space="preserve">This opportunity represents a pivotal step toward my goal of becoming a certified Dietitian in Turkey. The Turkish Board of Dietetics requires supervised fieldwork under licensed professionals—a requirement I am eager to fulfill through your program. More importantly, Istanbul offers an unparalleled setting to witness how dietitians bridge healthcare and heritage: from advocating for *‘söğütlü yemekler’* (herb-based meals) in rural Anatolian villages adjacent to the city, to innovating plant-forward menus for Istanbul’s growing vegan community. I am prepared to contribute my energy, cultural curiosity, and technical skills while absorbing the invaluable mentorship your institution provides.</w:t>
      </w:r>
    </w:p>
    <w:p>
      <w:pPr>
        <w:pStyle w:val="BodyText"/>
      </w:pPr>
      <w:r>
        <w:t xml:space="preserve">I have attached my CV, transcripts, and a letter of recommendation from Dr. [Name], a Dietitian at [Hospital] in Ankara who oversaw my research on Mediterranean diets. I welcome the chance to discuss how my background in nutrition science, combined with my dedication to Turkey Istanbul’s health priorities, can support your mission. Thank you for considering my application; I look forward to the possibility of contributing to your team and learning from the rich tradition of dietetic excellence in our vibrant city.</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bookmarkStart w:id="23" w:name="X1349a5bf7202448781b39e964815e4929de1e88"/>
    <w:p>
      <w:pPr>
        <w:pStyle w:val="Heading3"/>
      </w:pPr>
      <w:r>
        <w:t xml:space="preserve">Document Note: This Internship Application Letter for Dietitian is tailored specifically for Turkey Istanbul, emphasizing cultural sensitivity, local healthcare initiatives, and the unique nutritional landscape of Istanbul.</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Turkey Istanbul</dc:title>
  <dc:creator/>
  <cp:keywords/>
  <dcterms:created xsi:type="dcterms:W3CDTF">2026-07-20T21:52:00Z</dcterms:created>
  <dcterms:modified xsi:type="dcterms:W3CDTF">2026-07-20T21:52:00Z</dcterms:modified>
</cp:coreProperties>
</file>

<file path=docProps/custom.xml><?xml version="1.0" encoding="utf-8"?>
<Properties xmlns="http://schemas.openxmlformats.org/officeDocument/2006/custom-properties" xmlns:vt="http://schemas.openxmlformats.org/officeDocument/2006/docPropsVTypes"/>
</file>