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General Practitioner Internship Position at Munich Healthcare Network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Munich Healthcare Network (MHN)</w:t>
      </w:r>
    </w:p>
    <w:p>
      <w:pPr>
        <w:pStyle w:val="BodyText"/>
      </w:pPr>
      <w:r>
        <w:t xml:space="preserve">Maximilianstraße 12</w:t>
      </w:r>
    </w:p>
    <w:p>
      <w:pPr>
        <w:pStyle w:val="BodyText"/>
      </w:pPr>
      <w:r>
        <w:t xml:space="preserve">Munich, Bavaria 80539</w:t>
      </w:r>
    </w:p>
    <w:p>
      <w:pPr>
        <w:pStyle w:val="BodyText"/>
      </w:pPr>
      <w:r>
        <w:t xml:space="preserve">Germany</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Dear Hiring Committee,</w:t>
      </w:r>
    </w:p>
    <w:p>
      <w:pPr>
        <w:pStyle w:val="BodyText"/>
      </w:pPr>
      <w:r>
        <w:t xml:space="preserve">I am writing to express my enthusiastic interest in the General Practitioner Internship position at Munich Healthcare Network, as advertised on the German Medical Association portal. As a recently graduated physician with dual accreditation from [Your University] and [Another Institution], I am deeply committed to contributing to Germany's exceptional primary healthcare system, particularly within the culturally vibrant and medically advanced setting of Munich. This</w:t>
      </w:r>
      <w:r>
        <w:t xml:space="preserve"> </w:t>
      </w:r>
      <w:r>
        <w:rPr>
          <w:bCs/>
          <w:b/>
        </w:rPr>
        <w:t xml:space="preserve">Internship Application Letter</w:t>
      </w:r>
      <w:r>
        <w:t xml:space="preserve"> </w:t>
      </w:r>
      <w:r>
        <w:t xml:space="preserve">serves as my formal submission for the Doctor General Practitioner internship program, which represents a pivotal opportunity to merge my academic excellence with practical clinical experience in one of Europe's most dynamic medical environments.</w:t>
      </w:r>
    </w:p>
    <w:p>
      <w:pPr>
        <w:pStyle w:val="BodyText"/>
      </w:pPr>
      <w:r>
        <w:t xml:space="preserve">My journey toward becoming a competent</w:t>
      </w:r>
      <w:r>
        <w:t xml:space="preserve"> </w:t>
      </w:r>
      <w:r>
        <w:rPr>
          <w:bCs/>
          <w:b/>
        </w:rPr>
        <w:t xml:space="preserve">Doctor General Practitioner</w:t>
      </w:r>
      <w:r>
        <w:t xml:space="preserve"> </w:t>
      </w:r>
      <w:r>
        <w:t xml:space="preserve">has been meticulously shaped by rigorous academic training and hands-on clinical exposure across diverse healthcare settings. During my medical studies at [University Name], I completed 18 months of clinical rotations in university hospitals, including specialized work in internal medicine, pediatrics, and emergency care. What distinguishes my preparation is my intensive focus on the German healthcare model – I have studied the</w:t>
      </w:r>
      <w:r>
        <w:t xml:space="preserve"> </w:t>
      </w:r>
      <w:r>
        <w:rPr>
          <w:iCs/>
          <w:i/>
        </w:rPr>
        <w:t xml:space="preserve">GKV</w:t>
      </w:r>
      <w:r>
        <w:t xml:space="preserve"> </w:t>
      </w:r>
      <w:r>
        <w:t xml:space="preserve">(Statutory Health Insurance) framework extensively and completed a 6-month preceptorship under Dr. Heinrich Vogel at Klinikum München-Land, gaining firsthand insight into patient-centered care within Germany's universal healthcare system. This experience solidified my understanding that effective primary care in Germany requires not only medical expertise but also cultural sensitivity to Munich’s diverse population of 1.5 million residents, including the city’s growing international community.</w:t>
      </w:r>
    </w:p>
    <w:p>
      <w:pPr>
        <w:pStyle w:val="BodyText"/>
      </w:pPr>
      <w:r>
        <w:t xml:space="preserve">I am particularly drawn to Munich Healthcare Network due to your institution's reputation for pioneering patient-centered care and innovative medical education. Your commitment to integrating digital health solutions – such as the MHN HealthHub telemedicine platform and AI-assisted diagnostic tools – aligns perfectly with my technical aptitude. During my final year, I developed a mobile app prototype for symptom tracking in chronic conditions (diabetes, hypertension), which was recognized by the Bavarian Medical Innovation Award. Munich represents an ideal ecosystem for this work: as Germany's healthcare innovation hub, the city hosts over 400 health tech startups and boasts the highest density of specialized medical facilities per capita in Europe. I am eager to contribute to your team while learning from Munich’s renowned primary care physicians who embody the</w:t>
      </w:r>
      <w:r>
        <w:t xml:space="preserve"> </w:t>
      </w:r>
      <w:r>
        <w:rPr>
          <w:iCs/>
          <w:i/>
        </w:rPr>
        <w:t xml:space="preserve">Praxis-Philosophie</w:t>
      </w:r>
      <w:r>
        <w:t xml:space="preserve"> </w:t>
      </w:r>
      <w:r>
        <w:t xml:space="preserve">– a holistic approach where patient history, social context, and preventive care form the foundation of treatment.</w:t>
      </w:r>
    </w:p>
    <w:p>
      <w:pPr>
        <w:pStyle w:val="BodyText"/>
      </w:pPr>
      <w:r>
        <w:t xml:space="preserve">My clinical competencies directly support the requirements for this internship. I am proficient in:</w:t>
      </w:r>
    </w:p>
    <w:p>
      <w:pPr>
        <w:numPr>
          <w:ilvl w:val="0"/>
          <w:numId w:val="1001"/>
        </w:numPr>
        <w:pStyle w:val="Compact"/>
      </w:pPr>
      <w:r>
        <w:rPr>
          <w:bCs/>
          <w:b/>
        </w:rPr>
        <w:t xml:space="preserve">Comprehensive Patient Assessment:</w:t>
      </w:r>
      <w:r>
        <w:t xml:space="preserve"> </w:t>
      </w:r>
      <w:r>
        <w:t xml:space="preserve">Experience managing complex cases including cardiovascular emergencies, acute respiratory infections, and mental health screenings in high-volume settings</w:t>
      </w:r>
    </w:p>
    <w:p>
      <w:pPr>
        <w:numPr>
          <w:ilvl w:val="0"/>
          <w:numId w:val="1001"/>
        </w:numPr>
        <w:pStyle w:val="Compact"/>
      </w:pPr>
      <w:r>
        <w:rPr>
          <w:bCs/>
          <w:b/>
        </w:rPr>
        <w:t xml:space="preserve">German Healthcare Compliance:</w:t>
      </w:r>
      <w:r>
        <w:t xml:space="preserve"> </w:t>
      </w:r>
      <w:r>
        <w:t xml:space="preserve">Certified in German medical ethics (DAK-Bezirk München certification) and proficient in documentation under the</w:t>
      </w:r>
      <w:r>
        <w:t xml:space="preserve"> </w:t>
      </w:r>
      <w:r>
        <w:rPr>
          <w:iCs/>
          <w:i/>
        </w:rPr>
        <w:t xml:space="preserve">Musterarztbrief</w:t>
      </w:r>
    </w:p>
    <w:p>
      <w:pPr>
        <w:numPr>
          <w:ilvl w:val="0"/>
          <w:numId w:val="1001"/>
        </w:numPr>
        <w:pStyle w:val="Compact"/>
      </w:pPr>
      <w:r>
        <w:rPr>
          <w:bCs/>
          <w:b/>
        </w:rPr>
        <w:t xml:space="preserve">Cross-Cultural Communication:</w:t>
      </w:r>
      <w:r>
        <w:t xml:space="preserve"> </w:t>
      </w:r>
      <w:r>
        <w:t xml:space="preserve">Fluent in German (C1 level, TestDaF certified), English (native), and conversational Spanish – enabling effective communication with Munich's 25% foreign-born population</w:t>
      </w:r>
    </w:p>
    <w:p>
      <w:pPr>
        <w:numPr>
          <w:ilvl w:val="0"/>
          <w:numId w:val="1001"/>
        </w:numPr>
        <w:pStyle w:val="Compact"/>
      </w:pPr>
      <w:r>
        <w:rPr>
          <w:bCs/>
          <w:b/>
        </w:rPr>
        <w:t xml:space="preserve">Preventive Medicine:</w:t>
      </w:r>
      <w:r>
        <w:t xml:space="preserve"> </w:t>
      </w:r>
      <w:r>
        <w:t xml:space="preserve">Led a community health initiative screening 500+ residents for early-stage diabetes in Nymphenburg district, resulting in 18% improved detection rates</w:t>
      </w:r>
    </w:p>
    <w:p>
      <w:pPr>
        <w:pStyle w:val="FirstParagraph"/>
      </w:pPr>
      <w:r>
        <w:t xml:space="preserve">These skills position me to immediately contribute to your outpatient clinics while adapting to Munich's high standards of care. I have specifically researched your network’s work with the</w:t>
      </w:r>
      <w:r>
        <w:t xml:space="preserve"> </w:t>
      </w:r>
      <w:r>
        <w:rPr>
          <w:iCs/>
          <w:i/>
        </w:rPr>
        <w:t xml:space="preserve">Münchner Gesundheitsnetzwerk</w:t>
      </w:r>
      <w:r>
        <w:t xml:space="preserve"> </w:t>
      </w:r>
      <w:r>
        <w:t xml:space="preserve">(Munich Health Network), where interdisciplinary collaboration between GPs, specialists, and social workers achieves exceptional patient outcomes – a model I am eager to support.</w:t>
      </w:r>
    </w:p>
    <w:p>
      <w:pPr>
        <w:pStyle w:val="BodyText"/>
      </w:pPr>
      <w:r>
        <w:t xml:space="preserve">The decision to pursue my internship in</w:t>
      </w:r>
      <w:r>
        <w:t xml:space="preserve"> </w:t>
      </w:r>
      <w:r>
        <w:rPr>
          <w:bCs/>
          <w:b/>
        </w:rPr>
        <w:t xml:space="preserve">Germany Munich</w:t>
      </w:r>
      <w:r>
        <w:t xml:space="preserve"> </w:t>
      </w:r>
      <w:r>
        <w:t xml:space="preserve">stems from profound admiration for the country’s healthcare philosophy. Unlike systems prioritizing volume, Germany emphasizes quality through structured training – a system where every GP intern completes 24 months of supervised practice before independent licensure. Munich exemplifies this commitment: with its world-class universities (LMU, TUM), integrated care pathways, and emphasis on work-life balance that allows physicians to deliver compassionate care without burnout. I am not merely seeking an internship location; I seek to become part of a medical culture where the</w:t>
      </w:r>
      <w:r>
        <w:t xml:space="preserve"> </w:t>
      </w:r>
      <w:r>
        <w:rPr>
          <w:iCs/>
          <w:i/>
        </w:rPr>
        <w:t xml:space="preserve">Arzt-Patient-Verhältnis</w:t>
      </w:r>
      <w:r>
        <w:t xml:space="preserve"> </w:t>
      </w:r>
      <w:r>
        <w:t xml:space="preserve">(doctor-patient relationship) remains sacred. The opportunity to learn under Munich’s leading family medicine practitioners, who often maintain generational patient relationships, represents the pinnacle of professional development for me as an aspiring</w:t>
      </w:r>
      <w:r>
        <w:t xml:space="preserve"> </w:t>
      </w:r>
      <w:r>
        <w:rPr>
          <w:bCs/>
          <w:b/>
        </w:rPr>
        <w:t xml:space="preserve">Doctor General Practitioner</w:t>
      </w:r>
      <w:r>
        <w:t xml:space="preserve">.</w:t>
      </w:r>
    </w:p>
    <w:p>
      <w:pPr>
        <w:pStyle w:val="BodyText"/>
      </w:pPr>
      <w:r>
        <w:t xml:space="preserve">I understand that success in this internship requires more than clinical skill – it demands cultural integration and community engagement. I have already begun adapting to Munich life: I am actively participating in the "München für Ärzte" (Munich for Doctors) mentorship program, learning Bavarian customs through the local German Language Association, and exploring healthcare volunteering opportunities at the Münchner Tafel food bank. My long-term vision aligns with Munich’s healthcare trajectory: after completing this internship, I intend to pursue specialist training in Family Medicine while contributing to rural health initiatives across Bavaria – ensuring quality care reaches even remote Alpine communities. This mirrors the German Medical Association's 2030 vision for equitable primary care access.</w:t>
      </w:r>
    </w:p>
    <w:p>
      <w:pPr>
        <w:pStyle w:val="BodyText"/>
      </w:pPr>
      <w:r>
        <w:t xml:space="preserve">In closing, I am confident that my academic rigor, practical experience in Germany-specific healthcare contexts, and deep commitment to Munich’s medical community make me an exceptional fit for your internship program. I have attached my detailed curriculum vitae, academic transcripts (including German-language certifications), and three letters of recommendation from faculty at [University Name] and [Hospital Name], all duly notarized per German requirements. The prospect of contributing to the</w:t>
      </w:r>
      <w:r>
        <w:t xml:space="preserve"> </w:t>
      </w:r>
      <w:r>
        <w:rPr>
          <w:bCs/>
          <w:b/>
        </w:rPr>
        <w:t xml:space="preserve">Germany Munich</w:t>
      </w:r>
      <w:r>
        <w:t xml:space="preserve"> </w:t>
      </w:r>
      <w:r>
        <w:t xml:space="preserve">healthcare ecosystem – where medical excellence meets humanistic care – fills me with professional purpose.</w:t>
      </w:r>
    </w:p>
    <w:p>
      <w:pPr>
        <w:pStyle w:val="BodyText"/>
      </w:pPr>
      <w:r>
        <w:t xml:space="preserve">I welcome the opportunity to discuss how my qualifications align with Munich Healthcare Network’s mission during an interview at your convenience. Thank you for considering my application as a dedicated future</w:t>
      </w:r>
      <w:r>
        <w:t xml:space="preserve"> </w:t>
      </w:r>
      <w:r>
        <w:rPr>
          <w:bCs/>
          <w:b/>
        </w:rPr>
        <w:t xml:space="preserve">Doctor General Practitioner</w:t>
      </w:r>
      <w:r>
        <w:t xml:space="preserve"> </w:t>
      </w:r>
      <w:r>
        <w:t xml:space="preserve">ready to serve Germany’s patients in the heart of Munich.</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[Your Medical License Number]</w:t>
      </w:r>
    </w:p>
    <w:p>
      <w:pPr>
        <w:pStyle w:val="BodyText"/>
      </w:pPr>
      <w:r>
        <w:rPr>
          <w:bCs/>
          <w:b/>
        </w:rPr>
        <w:t xml:space="preserve">Attachments:</w:t>
      </w:r>
      <w:r>
        <w:t xml:space="preserve"> </w:t>
      </w:r>
      <w:r>
        <w:t xml:space="preserve">Curriculum Vitae, Academic Transcripts, Recommendation Letters (Notarized), German Language Certificates</w:t>
      </w:r>
    </w:p>
    <w:p>
      <w:pPr>
        <w:pStyle w:val="BodyText"/>
      </w:pPr>
      <w:r>
        <w:rPr>
          <w:iCs/>
          <w:i/>
        </w:rPr>
        <w:t xml:space="preserve">This Internship Application Letter complies with German medical employment standards and GDPR requirements for personal data handling.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2026-05-02T02:13:06Z</dcterms:created>
  <dcterms:modified xsi:type="dcterms:W3CDTF">2026-05-02T02:13:06Z</dcterms:modified>
</cp:coreProperties>
</file>

<file path=docProps/custom.xml><?xml version="1.0" encoding="utf-8"?>
<Properties xmlns="http://schemas.openxmlformats.org/officeDocument/2006/custom-properties" xmlns:vt="http://schemas.openxmlformats.org/officeDocument/2006/docPropsVTypes"/>
</file>