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402ceb3c14cf080ba7995b4e1171e860bb5c36c"/>
    <w:p>
      <w:pPr>
        <w:pStyle w:val="Heading1"/>
      </w:pPr>
      <w:r>
        <w:t xml:space="preserve">INTERNATIONAL INTERNSHIP APPLICATION LETTER</w:t>
      </w:r>
    </w:p>
    <w:p>
      <w:pPr>
        <w:pStyle w:val="FirstParagraph"/>
      </w:pPr>
      <w:r>
        <w:t xml:space="preserve">Dr. Ananya Sharma</w:t>
      </w:r>
    </w:p>
    <w:p>
      <w:pPr>
        <w:pStyle w:val="BodyText"/>
      </w:pPr>
      <w:r>
        <w:t xml:space="preserve">Room 15B, Green Valley Residences</w:t>
      </w:r>
    </w:p>
    <w:p>
      <w:pPr>
        <w:pStyle w:val="BodyText"/>
      </w:pPr>
      <w:r>
        <w:t xml:space="preserve">Maharashtra, India 400028</w:t>
      </w:r>
    </w:p>
    <w:p>
      <w:pPr>
        <w:pStyle w:val="BodyText"/>
      </w:pPr>
      <w:r>
        <w:t xml:space="preserve">Email: ananya.sharma.med@email.com | Phone: +91 98765 43210</w:t>
      </w:r>
    </w:p>
    <w:p>
      <w:pPr>
        <w:pStyle w:val="BodyText"/>
      </w:pPr>
      <w:r>
        <w:t xml:space="preserve">Date: October 26, 2023</w:t>
      </w:r>
    </w:p>
    <w:p>
      <w:pPr>
        <w:pStyle w:val="BodyText"/>
      </w:pPr>
      <w:r>
        <w:t xml:space="preserve">Dr. Somsak Wongrattana</w:t>
      </w:r>
    </w:p>
    <w:p>
      <w:pPr>
        <w:pStyle w:val="BodyText"/>
      </w:pPr>
      <w:r>
        <w:t xml:space="preserve">Director of Medical Education</w:t>
      </w:r>
    </w:p>
    <w:p>
      <w:pPr>
        <w:pStyle w:val="BodyText"/>
      </w:pPr>
      <w:r>
        <w:t xml:space="preserve">Bangkok General Hospital &amp; International Medical Center</w:t>
      </w:r>
    </w:p>
    <w:p>
      <w:pPr>
        <w:pStyle w:val="BodyText"/>
      </w:pPr>
      <w:r>
        <w:t xml:space="preserve">123 Rama I Road, Pathumwan District</w:t>
      </w:r>
    </w:p>
    <w:p>
      <w:pPr>
        <w:pStyle w:val="BodyText"/>
      </w:pPr>
      <w:r>
        <w:t xml:space="preserve">Bangkok 10330, Thailand</w:t>
      </w:r>
    </w:p>
    <w:bookmarkStart w:id="20" w:name="Xa0398a9ec679ee75798084251c3f9f107d538a1"/>
    <w:p>
      <w:pPr>
        <w:pStyle w:val="Heading2"/>
      </w:pPr>
      <w:r>
        <w:t xml:space="preserve">Subject: Internship Application for Doctor General Practitioner Position</w:t>
      </w:r>
    </w:p>
    <w:p>
      <w:pPr>
        <w:pStyle w:val="FirstParagraph"/>
      </w:pPr>
      <w:r>
        <w:t xml:space="preserve">Dear Dr. Wongrattana,</w:t>
      </w:r>
    </w:p>
    <w:p>
      <w:pPr>
        <w:pStyle w:val="BodyText"/>
      </w:pPr>
      <w:r>
        <w:t xml:space="preserve">It is with profound enthusiasm that I submit my Internship Application Letter for the Doctor General Practitioner internship position at Bangkok General Hospital &amp; International Medical Center in Thailand Bangkok. As a final-year medical student at the prestigious All India Institute of Medical Sciences (AIIMS) in New Delhi, I have meticulously prepared myself to contribute meaningfully to your institution's mission of providing exceptional primary healthcare within the vibrant cultural tapestry of Southeast Asia. This opportunity represents not merely a professional milestone but a deeply personal commitment to serve communities where healthcare access intersects with cultural sensitivity—a philosophy I believe aligns perfectly with Bangkok General Hospital's renowned community-centered approach.</w:t>
      </w:r>
    </w:p>
    <w:p>
      <w:pPr>
        <w:pStyle w:val="BodyText"/>
      </w:pPr>
      <w:r>
        <w:t xml:space="preserve">My academic journey has been deliberately structured to cultivate the holistic clinical acumen required of a modern Doctor General Practitioner. During my undergraduate studies, I completed 18 months of fieldwork across rural clinics in India's Maharashtra state, where I managed cases ranging from tropical infectious diseases to chronic condition management under physician supervision. This experience taught me that effective general practice transcends textbook knowledge—it demands cultural fluency and empathetic communication. For instance, while treating a diabetic patient in a remote village near Pune, I discovered that adjusting medication schedules to align with her religious fasting periods dramatically improved adherence rates. This insight has fundamentally shaped my approach to patient care: I view each consultation as an opportunity to understand the unique intersection of health, culture, and daily life.</w:t>
      </w:r>
    </w:p>
    <w:p>
      <w:pPr>
        <w:pStyle w:val="BodyText"/>
      </w:pPr>
      <w:r>
        <w:t xml:space="preserve">What compels me most toward this specific Internship Application Letter is Bangkok's unparalleled position as a global healthcare hub where diverse medical traditions converge. Thailand Bangkok offers an extraordinary learning environment where Western clinical protocols harmonize with traditional Thai wellness practices—something I am eager to observe firsthand at your institution. Having spent three months studying medical anthropology during my junior year, I immersed myself in Thai culture through volunteer work at Chulalongkorn University's Health Promotion Center, where I learned the significance of 'suan' (gardens) in traditional healing rituals. This background has prepared me to engage respectfully with both patients and colleagues across cultural boundaries—a critical competency for any Doctor General Practitioner operating in Thailand's dynamic urban healthcare landscape.</w:t>
      </w:r>
    </w:p>
    <w:p>
      <w:pPr>
        <w:pStyle w:val="BodyText"/>
      </w:pPr>
      <w:r>
        <w:t xml:space="preserve">My technical qualifications align precisely with the requirements of a Doctor General Practitioner internship. I am certified in Advanced Cardiac Life Support (ACLS) and Basic Life Support (BLS), and have completed rotations in emergency medicine, pediatrics, and internal medicine at AIIMS. During my emergency department rotation, I independently managed 200+ acute cases including trauma stabilization, asthma exacerbations, and acute gastrointestinal conditions—always prioritizing patient education as part of treatment plans. Crucially, I have also developed strong digital health literacy through a research project on telemedicine adoption in rural India (published in the Indian Journal of Primary Care), which directly supports Bangkok General Hospital's initiatives to integrate technology into primary care workflows. I am confident these skills will allow me to contribute meaningfully from my first day as an intern.</w:t>
      </w:r>
    </w:p>
    <w:p>
      <w:pPr>
        <w:pStyle w:val="BodyText"/>
      </w:pPr>
      <w:r>
        <w:t xml:space="preserve">What truly differentiates this internship opportunity for me is Bangkok's unique role as a bridge between Eastern and Western medical philosophies. The city hosts world-class institutions like the Siriraj Hospital and Bumrungrad International Hospital, where integrative medicine models are pioneered. I have closely followed Bangkok General Hospital's recent partnership with the World Health Organization to implement community-based chronic disease management programs—a project directly relevant to my research interests. My Thai language proficiency (at B1 level via the Thai Language Institute in Delhi) allows me to engage beyond basic medical terminology, and I am committed to achieving fluency during my internship through your institution's language resources. This commitment reflects my understanding that effective healthcare delivery in Thailand Bangkok requires linguistic as well as clinical mastery.</w:t>
      </w:r>
    </w:p>
    <w:p>
      <w:pPr>
        <w:pStyle w:val="BodyText"/>
      </w:pPr>
      <w:r>
        <w:t xml:space="preserve">I am particularly drawn to your hospital's 'Patient Journey' program that maps care pathways across primary, secondary, and tertiary services—a model I studied extensively during my public health rotation. As a future Doctor General Practitioner, I believe this integrated approach is essential for addressing Thailand's rising burden of non-communicable diseases. My proposed contribution would focus on enhancing patient navigation through the system: designing simplified discharge instructions in both English and Thai for common conditions like hypertension, leveraging my experience in developing multilingual health materials during my rural placements.</w:t>
      </w:r>
    </w:p>
    <w:p>
      <w:pPr>
        <w:pStyle w:val="BodyText"/>
      </w:pPr>
      <w:r>
        <w:t xml:space="preserve">Having witnessed how Thailand Bangkok has transformed from a regional healthcare destination to an international standard-setter under initiatives like Thailand's Universal Health Coverage scheme, I am inspired to contribute to this legacy. My internship goals are threefold: first, to master the nuances of Thai primary care within a hospital setting; second, to learn from your team's successful management of diverse patient populations including migrant workers and elderly citizens; third, to develop culturally intelligent communication strategies applicable across Southeast Asia. I am prepared for a full 12-month commitment as per your program structure, with flexibility for community outreach activities beyond clinic hours.</w:t>
      </w:r>
    </w:p>
    <w:p>
      <w:pPr>
        <w:pStyle w:val="BodyText"/>
      </w:pPr>
      <w:r>
        <w:t xml:space="preserve">My dedication to healthcare equity in resource-limited settings was recognized when I received AIIMS' 'Humanitarian Medical Student Award' for organizing free health camps in underserved communities. This experience reinforced my belief that a Doctor General Practitioner must be both clinical expert and community advocate—a duality I seek to embody at Bangkok General Hospital. The hospital's recognition by the Joint Commission International (JCI) further validates its commitment to excellence, making it an ideal environment for me to grow as a physician.</w:t>
      </w:r>
    </w:p>
    <w:p>
      <w:pPr>
        <w:pStyle w:val="BodyText"/>
      </w:pPr>
      <w:r>
        <w:t xml:space="preserve">I have attached my curriculum vitae, academic transcripts, and letters of recommendation from my clinical supervisors at AIIMS. I welcome the opportunity to discuss how my skills in cross-cultural communication, acute care management, and health education can support your team's objectives during an interview at your convenience. Thank you for considering this Internship Application Letter—I am eager to contribute to the healthcare landscape that makes Thailand Bangkok a beacon of medical innovation in Asia.</w:t>
      </w:r>
    </w:p>
    <w:p>
      <w:pPr>
        <w:pStyle w:val="BodyText"/>
      </w:pPr>
      <w:r>
        <w:t xml:space="preserve">With deepest respect and anticipation,</w:t>
      </w:r>
    </w:p>
    <w:p>
      <w:pPr>
        <w:pStyle w:val="BodyText"/>
      </w:pPr>
      <w:r>
        <w:t xml:space="preserve">Dr. Ananya Sharma</w:t>
      </w:r>
    </w:p>
    <w:p>
      <w:pPr>
        <w:pStyle w:val="BodyText"/>
      </w:pPr>
      <w:r>
        <w:t xml:space="preserve">Final Year MBBS Student, AIIMS Delhi</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852 words, meeting the required minimum. Key terms integrated naturally: "Internship Application Letter" (used in subject line and body), "Doctor General Practitioner" (mentioned 7 times), and "Thailand Bangkok" (referenced 5 times with context). The letter adheres to professional Thai medical standards while emphasizing cultural competence crucial for international interns.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2026-07-24T02:11:20Z</dcterms:created>
  <dcterms:modified xsi:type="dcterms:W3CDTF">2026-07-24T02:11:20Z</dcterms:modified>
</cp:coreProperties>
</file>

<file path=docProps/custom.xml><?xml version="1.0" encoding="utf-8"?>
<Properties xmlns="http://schemas.openxmlformats.org/officeDocument/2006/custom-properties" xmlns:vt="http://schemas.openxmlformats.org/officeDocument/2006/docPropsVTypes"/>
</file>