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Colombia</w:t>
      </w:r>
      <w:r>
        <w:t xml:space="preserve"> </w:t>
      </w:r>
      <w:r>
        <w:t xml:space="preserve">Bogotá</w:t>
      </w:r>
    </w:p>
    <w:bookmarkStart w:id="21" w:name="internship-application-letter"/>
    <w:p>
      <w:pPr>
        <w:pStyle w:val="Heading1"/>
      </w:pPr>
      <w:r>
        <w:t xml:space="preserve">INTERNSHIP APPLICATION LETTER</w:t>
      </w:r>
    </w:p>
    <w:bookmarkStart w:id="20" w:name="Xd19e9a3f1eeaa1de2542edafe7d96031e61cb1e"/>
    <w:p>
      <w:pPr>
        <w:pStyle w:val="Heading2"/>
      </w:pPr>
      <w:r>
        <w:t xml:space="preserve">FOR ECONOMIST INTERNSHIP POSITION IN COLOMBIA BOGOTÁ</w:t>
      </w:r>
    </w:p>
    <w:bookmarkEnd w:id="20"/>
    <w:bookmarkEnd w:id="21"/>
    <w:p>
      <w:pPr>
        <w:pStyle w:val="FirstParagraph"/>
      </w:pPr>
      <w:r>
        <w:t xml:space="preserve">Hiring Manager</w:t>
      </w:r>
      <w:r>
        <w:br/>
      </w:r>
      <w:r>
        <w:t xml:space="preserve">[Company Name]</w:t>
      </w:r>
      <w:r>
        <w:br/>
      </w:r>
      <w:r>
        <w:t xml:space="preserve">Calle 100, Bogotá</w:t>
      </w:r>
      <w:r>
        <w:br/>
      </w:r>
      <w:r>
        <w:t xml:space="preserve">Colombia</w:t>
      </w:r>
    </w:p>
    <w:p>
      <w:pPr>
        <w:pStyle w:val="BodyText"/>
      </w:pPr>
      <w:r>
        <w:t xml:space="preserve">Dear Hiring Manager,</w:t>
      </w:r>
    </w:p>
    <w:p>
      <w:pPr>
        <w:pStyle w:val="BodyText"/>
      </w:pPr>
      <w:r>
        <w:t xml:space="preserve">With profound enthusiasm and a deep commitment to economic development within the vibrant landscape of Colombia, I am writing to express my earnest interest in the Economist Internship position at your esteemed organization, as advertised. This opportunity represents a pivotal convergence of my academic training, professional aspirations, and unwavering dedication to contributing meaningfully to the economic trajectory of</w:t>
      </w:r>
      <w:r>
        <w:t xml:space="preserve"> </w:t>
      </w:r>
      <w:r>
        <w:rPr>
          <w:bCs/>
          <w:b/>
        </w:rPr>
        <w:t xml:space="preserve">Colombia Bogotá</w:t>
      </w:r>
      <w:r>
        <w:t xml:space="preserve">. As a dedicated economics student at Universidad Nacional de Colombia with a focus on emerging markets and Latin American policy analysis, I am confident that my skills align precisely with the objectives of your team and the unique challenges facing Bogotá’s dynamic economy.</w:t>
      </w:r>
    </w:p>
    <w:p>
      <w:pPr>
        <w:pStyle w:val="BodyText"/>
      </w:pPr>
      <w:r>
        <w:t xml:space="preserve">Bogotá, as Colombia’s political, financial, and intellectual heartland, presents an unparalleled environment for economic learning. Its role as home to the Central Bank of Colombia (Banco de la República), major multinational corporations’ regional offices, and innovative tech startups creates a microcosm of complex economic forces that I am eager to dissect and contribute to. My academic journey has been intentionally tailored to understand this ecosystem: I recently completed coursework in Colombian Macroeconomics (2023-2024), where I analyzed the impact of the 6% inflation surge on Bogotá’s informal labor sector using Banco de la República datasets. This project, supervised by Dr. Ana María Rojas, culminated in a policy brief presented to the City Council’s Economic Development Committee—an experience that cemented my desire to engage directly with</w:t>
      </w:r>
      <w:r>
        <w:t xml:space="preserve"> </w:t>
      </w:r>
      <w:r>
        <w:rPr>
          <w:bCs/>
          <w:b/>
        </w:rPr>
        <w:t xml:space="preserve">Economist</w:t>
      </w:r>
      <w:r>
        <w:t xml:space="preserve"> </w:t>
      </w:r>
      <w:r>
        <w:t xml:space="preserve">challenges in Colombia’s capital.</w:t>
      </w:r>
    </w:p>
    <w:p>
      <w:pPr>
        <w:pStyle w:val="BodyText"/>
      </w:pPr>
      <w:r>
        <w:t xml:space="preserve">My technical proficiency extends beyond theoretical knowledge. I am adept at econometric analysis using STATA and R, having applied these tools to real-world Colombian data. For instance, during a research project on the digital economy’s effect on small businesses in Bogotá (funded by the Ministry of Commerce), I constructed regression models that identified a 14% revenue increase correlated with fintech adoption in Suba district. This hands-on experience with local economic indicators—coupled with fluency in Spanish and conversational English—ensures I can seamlessly integrate into your team and contribute from day one. Furthermore, my internship at the National Planning Department (DNP)’s Bogotá office exposed me to the intricacies of national development planning, including SDG implementation strategies specific to urban centers like ours. There, I assisted in compiling data for Colombia’s 2024 Poverty Reduction Strategy, gaining insight into how policy translates into actionable economic outcomes.</w:t>
      </w:r>
    </w:p>
    <w:p>
      <w:pPr>
        <w:pStyle w:val="BodyText"/>
      </w:pPr>
      <w:r>
        <w:t xml:space="preserve">What sets my approach as a prospective</w:t>
      </w:r>
      <w:r>
        <w:t xml:space="preserve"> </w:t>
      </w:r>
      <w:r>
        <w:rPr>
          <w:bCs/>
          <w:b/>
        </w:rPr>
        <w:t xml:space="preserve">Economist</w:t>
      </w:r>
      <w:r>
        <w:t xml:space="preserve"> </w:t>
      </w:r>
      <w:r>
        <w:t xml:space="preserve">apart is my contextual understanding of Bogotá’s socioeconomic realities. Unlike theoretical models often applied to global markets, I prioritize solutions rooted in local data and cultural nuance. During the 2023-2024 municipal elections, I volunteered with a coalition advocating for equitable urban mobility policies—analyzing how transport costs disproportionately affect women in low-income neighborhoods of La Candelaria. This grassroots engagement taught me that economic progress requires empathy alongside analytics. Bogotá’s unique blend of traditional industries (e.g., manufacturing in the north), service sectors (finance and IT downtown), and rising green economy initiatives makes it an ideal laboratory for testing inclusive growth frameworks—a perspective I would bring to your internship program.</w:t>
      </w:r>
    </w:p>
    <w:p>
      <w:pPr>
        <w:pStyle w:val="BodyText"/>
      </w:pPr>
      <w:r>
        <w:t xml:space="preserve">I am particularly drawn to your organization’s work on sustainable economic resilience, especially your recent initiative mapping climate vulnerability in Bogotá’s informal settlements. My thesis on carbon pricing mechanisms in Latin American cities directly intersects with this effort, and I am keen to apply my research skills under the mentorship of your senior economists. Your team’s focus on data-driven policy—evident from publications like *Bogotá’s Economic Pulse 2023*—resonates deeply with my methodology. I am eager to contribute to projects that transform complex economic data into tangible community benefits, whether through developing predictive models for SME recovery or evaluating the fiscal impact of new urban infrastructure.</w:t>
      </w:r>
    </w:p>
    <w:p>
      <w:pPr>
        <w:pStyle w:val="BodyText"/>
      </w:pPr>
      <w:r>
        <w:t xml:space="preserve">Colombia’s economy is at an inflection point: post-conflict reconciliation, digital transformation, and climate action demand innovative economic thinking. Bogotá stands at the forefront of this evolution. As a native of the city who has witnessed its growth from both academic and lived perspectives, I am uniquely positioned to understand its potential—and challenges. My familiarity with Bogotá’s neighborhoods (including navigating TransMilenio schedules during my daily commute between La Frontera and university) fosters an intuitive grasp of urban economic flows that textbooks cannot replicate. This local knowledge, combined with my training in applied economics, allows me to bridge the gap between data and on-the-ground realities—a skill I would leverage to support your team’s mission.</w:t>
      </w:r>
    </w:p>
    <w:p>
      <w:pPr>
        <w:pStyle w:val="BodyText"/>
      </w:pPr>
      <w:r>
        <w:t xml:space="preserve">I am writing this</w:t>
      </w:r>
      <w:r>
        <w:t xml:space="preserve"> </w:t>
      </w:r>
      <w:r>
        <w:rPr>
          <w:bCs/>
          <w:b/>
        </w:rPr>
        <w:t xml:space="preserve">Internship Application Letter</w:t>
      </w:r>
      <w:r>
        <w:t xml:space="preserve"> </w:t>
      </w:r>
      <w:r>
        <w:t xml:space="preserve">not merely as a formality but as a testament to my readiness for the rigorous demands of economic analysis in Colombia. My resume, attached for your review, details additional projects such as optimizing public spending models for Bogotá’s waste management system and collaborating with FENALCO (National Chamber of Commerce) on retail sector recovery metrics. I am prepared to commit 20 hours weekly during the academic semester and full-time during summer months to ensure maximum contribution. What excites me most is the prospect of working alongside professionals who view Bogotá not just as a city, but as a living laboratory for economic innovation in Latin America.</w:t>
      </w:r>
    </w:p>
    <w:p>
      <w:pPr>
        <w:pStyle w:val="BodyText"/>
      </w:pPr>
      <w:r>
        <w:t xml:space="preserve">Thank you for considering my application. I have long admired your organization’s role in shaping Colombia’s economic narrative and would be honored to contribute to this mission from within your team. I welcome the opportunity to discuss how my background in Colombian economic dynamics, technical skills, and passion for Bogotá’s future can support your objectives during an interview at your earliest convenience.</w:t>
      </w:r>
    </w:p>
    <w:p>
      <w:pPr>
        <w:pStyle w:val="BodyText"/>
      </w:pPr>
      <w:r>
        <w:t xml:space="preserve">Sincerely,</w:t>
      </w:r>
      <w:r>
        <w:br/>
      </w:r>
      <w:r>
        <w:br/>
      </w:r>
      <w:r>
        <w:t xml:space="preserve">[Your Full Name]</w:t>
      </w:r>
      <w:r>
        <w:br/>
      </w:r>
      <w:r>
        <w:t xml:space="preserve">Economics Student | Universidad Nacional de Colombia</w:t>
      </w:r>
      <w:r>
        <w:br/>
      </w:r>
      <w:r>
        <w:t xml:space="preserve">Bogotá, Colombia</w:t>
      </w:r>
      <w:r>
        <w:br/>
      </w:r>
      <w:r>
        <w:t xml:space="preserve">+57 300 XXX XXXX | email@example.com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 Colombia Bogotá</dc:title>
  <dc:creator/>
  <cp:keywords/>
  <dcterms:created xsi:type="dcterms:W3CDTF">2025-12-08T06:33:35Z</dcterms:created>
  <dcterms:modified xsi:type="dcterms:W3CDTF">2025-12-08T06:33:35Z</dcterms:modified>
</cp:coreProperties>
</file>

<file path=docProps/custom.xml><?xml version="1.0" encoding="utf-8"?>
<Properties xmlns="http://schemas.openxmlformats.org/officeDocument/2006/custom-properties" xmlns:vt="http://schemas.openxmlformats.org/officeDocument/2006/docPropsVTypes"/>
</file>