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Economist</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Sri Lanka Institute of Development Administration (SLIDA)</w:t>
      </w:r>
    </w:p>
    <w:p>
      <w:pPr>
        <w:pStyle w:val="BodyText"/>
      </w:pPr>
      <w:r>
        <w:rPr>
          <w:bCs/>
          <w:b/>
        </w:rPr>
        <w:t xml:space="preserve">48, Havelock Road, Colombo 03</w:t>
      </w:r>
    </w:p>
    <w:bookmarkStart w:id="20" w:name="X9821652872c76df2dfca6cdfe8cb3d513ab1b72"/>
    <w:p>
      <w:pPr>
        <w:pStyle w:val="Heading2"/>
      </w:pPr>
      <w:r>
        <w:t xml:space="preserve">Subject: Application for Economist Internship Position – Contributing to Sri Lanka Colombo's Economic Resilience</w:t>
      </w:r>
    </w:p>
    <w:p>
      <w:pPr>
        <w:pStyle w:val="FirstParagraph"/>
      </w:pPr>
      <w:r>
        <w:t xml:space="preserve">Dear Recruitment Team,</w:t>
      </w:r>
    </w:p>
    <w:p>
      <w:pPr>
        <w:pStyle w:val="BodyText"/>
      </w:pPr>
      <w:r>
        <w:t xml:space="preserve">I am writing with profound enthusiasm to express my earnest interest in the Economist Internship position at the Sri Lanka Institute of Development Administration (SLIDA) in Colombo, as advertised on your official career portal. As a final-year undergraduate student pursuing a Bachelor of Science in Economics with Honors at the University of Peradeniya, I have cultivated a deep academic foundation and practical understanding of Sri Lanka’s economic landscape, particularly focusing on Colombo’s pivotal role as the nation’s economic nerve center. My commitment to applying theoretical knowledge to real-world challenges aligns precisely with SLIDA's mission to drive evidence-based policy development for Sri Lanka Colombo's sustainable growth.</w:t>
      </w:r>
    </w:p>
    <w:p>
      <w:pPr>
        <w:pStyle w:val="BodyText"/>
      </w:pPr>
      <w:r>
        <w:t xml:space="preserve">Sri Lanka Colombo represents not merely a geographical location, but a dynamic economic ecosystem where macroeconomic stability intersects with micro-level vibrancy. The city’s strategic position as the nation’s financial hub and primary port directly influences 75% of Sri Lanka’s GDP through trade, tourism, and services. Having spent my formative years observing Colombo’s economic rhythms—from the bustling markets of Pettah to the corporate corridors of Galle Face—I have developed a nuanced appreciation for how localized policy interventions ripple across national development. My academic thesis on "Remittance Flows and Small Business Resilience in Post-Pandemic Colombo" (2023) underscored this reality through primary data collection from 120 micro-enterprises in Colombo’s industrial zones, revealing that 68% of SMEs leveraged remittances for digital transformation. This research directly informs my understanding of how macroeconomic factors manifest in the daily operations of Sri Lanka Colombo's economic actors.</w:t>
      </w:r>
    </w:p>
    <w:p>
      <w:pPr>
        <w:pStyle w:val="BodyText"/>
      </w:pPr>
      <w:r>
        <w:t xml:space="preserve">My academic rigor has been complemented by hands-on analytical experience relevant to the Economist role. I served as a Research Assistant to Professor Nimal Wickramasinghe at the University of Peradeniya’s Department of Economics, where I analyzed Central Bank of Sri Lanka quarterly reports using STATA and SPSS. This involved dissecting inflation trends in Colombo's urban centers against agricultural export data—a critical lens for understanding the interplay between rural production and Colombo's consumption patterns. My work contributed to a research paper titled "Urban Inflation Drivers: A Case Study of Colombo’s Cost-of-Living Crisis," which was presented at the 2023 South Asian Economics Student Symposium. Additionally, I interned with the Ceylon Chamber of Commerce &amp; Industry (CCCI) in Colombo during Summer 2023, where I supported their Trade Policy Unit in compiling a market readiness assessment for Sri Lankan tea exporters targeting EU markets—directly applying my knowledge of international trade dynamics to Colombo’s export-oriented economy.</w:t>
      </w:r>
    </w:p>
    <w:p>
      <w:pPr>
        <w:pStyle w:val="BodyText"/>
      </w:pPr>
      <w:r>
        <w:t xml:space="preserve">What particularly excites me about this internship opportunity is SLIDA’s proactive engagement with Colombo’s current economic challenges. I closely followed your recent policy brief, "Reimagining Colombo as a Smart Economic Hub," which addresses critical gaps in urban infrastructure financing and digital inclusion—issues I explored in my university capstone project on fintech adoption among Colombo-based MSMEs. My proficiency in data visualization tools like Tableau allowed me to create interactive dashboards illustrating how digital payment penetration correlates with small business recovery rates across Colombo’s municipal zones. I am eager to apply this skillset while learning from SLIDA’s experts to contribute meaningfully to ongoing initiatives such as the Colombo Port City Economic Commission's economic impact assessments.</w:t>
      </w:r>
    </w:p>
    <w:p>
      <w:pPr>
        <w:pStyle w:val="BodyText"/>
      </w:pPr>
      <w:r>
        <w:t xml:space="preserve">My technical toolkit includes advanced proficiency in econometric software, comprehensive knowledge of Sri Lanka’s fiscal policies (including recent budgetary adjustments under the IMF program), and fluency in Sinhala, English, and basic Tamil—essential for engaging with Colombo’s diverse communities. I have also completed specialized coursework on "Economic Policy Analysis for Emerging Markets" and "Sri Lankan Development Economics," where I critically evaluated Colombo’s real estate boom as both an economic opportunity and a potential risk factor for housing affordability. This academic focus ensures I can immediately engage with the complexities of Sri Lanka Colombo’s urban economic architecture, from the challenges of informal employment in markets like Borella to opportunities in IT-BPM sector expansion.</w:t>
      </w:r>
    </w:p>
    <w:p>
      <w:pPr>
        <w:pStyle w:val="BodyText"/>
      </w:pPr>
      <w:r>
        <w:t xml:space="preserve">Colombo’s current trajectory—navigating debt restructuring while nurturing sectors like tourism (a 35% GDP contributor pre-pandemic), apparel exports, and digital services—demands fresh perspectives grounded in local context. As a Sri Lankan citizen who has witnessed Colombo's economic evolution firsthand, I am uniquely positioned to bridge academic theory with on-the-ground realities. My internship at CCCI revealed that 72% of business leaders cited "lack of localized economic data" as a key barrier to decision-making—a gap where an Economist intern like me can provide immediate value through systematic data gathering and preliminary analysis.</w:t>
      </w:r>
    </w:p>
    <w:p>
      <w:pPr>
        <w:pStyle w:val="BodyText"/>
      </w:pPr>
      <w:r>
        <w:t xml:space="preserve">I am deeply inspired by SLIDA’s work in positioning Sri Lanka Colombo as a model for sustainable urban development in South Asia. The Institute’s commitment to fostering inclusive growth aligns with my professional ethos, particularly your emphasis on "economic resilience beyond GDP metrics." I am confident that my analytical acumen, cultural fluency, and dedication to Sri Lanka's economic advancement would allow me to contribute effectively from day one as part of your Economist internship program.</w:t>
      </w:r>
    </w:p>
    <w:p>
      <w:pPr>
        <w:pStyle w:val="BodyText"/>
      </w:pPr>
      <w:r>
        <w:t xml:space="preserve">Thank you for considering my application. I have attached my CV, academic transcripts, and a copy of my thesis abstract for your review. I am available for an interview at your earliest convenience and welcome the opportunity to discuss how my skills in data-driven economic analysis can support SLIDA’s mission in Sri Lanka Colombo. You may contact me at +94 712 345678 or chathura.perera@unipg.lk.</w:t>
      </w:r>
    </w:p>
    <w:p>
      <w:pPr>
        <w:pStyle w:val="BodyText"/>
      </w:pPr>
      <w:r>
        <w:t xml:space="preserve">Sincerely,</w:t>
      </w:r>
    </w:p>
    <w:p>
      <w:pPr>
        <w:pStyle w:val="BodyText"/>
      </w:pPr>
      <w:r>
        <w:rPr>
          <w:bCs/>
          <w:b/>
        </w:rPr>
        <w:t xml:space="preserve">Chathura Perera</w:t>
      </w:r>
      <w:r>
        <w:br/>
      </w:r>
      <w:r>
        <w:t xml:space="preserve">Final Year B.Sc. (Hons) Economics, University of Peradeniya</w:t>
      </w:r>
      <w:r>
        <w:br/>
      </w:r>
      <w:r>
        <w:t xml:space="preserve">Colombo, Sri Lanka</w:t>
      </w:r>
      <w:r>
        <w:br/>
      </w:r>
      <w:r>
        <w:t xml:space="preserve">+94 712 345678 | chathura.perera@unipg.lk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Economist Position - Colombo, Sri Lanka</dc:title>
  <dc:creator/>
  <dc:language>en</dc:language>
  <cp:keywords/>
  <dcterms:created xsi:type="dcterms:W3CDTF">2026-07-21T10:34:30Z</dcterms:created>
  <dcterms:modified xsi:type="dcterms:W3CDTF">2026-07-21T10:34:30Z</dcterms:modified>
</cp:coreProperties>
</file>

<file path=docProps/custom.xml><?xml version="1.0" encoding="utf-8"?>
<Properties xmlns="http://schemas.openxmlformats.org/officeDocument/2006/custom-properties" xmlns:vt="http://schemas.openxmlformats.org/officeDocument/2006/docPropsVTypes"/>
</file>