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São</w:t>
      </w:r>
      <w:r>
        <w:t xml:space="preserve"> </w:t>
      </w:r>
      <w:r>
        <w:t xml:space="preserve">Paulo</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t xml:space="preserve">Hiring Committee</w:t>
      </w:r>
      <w:r>
        <w:br/>
      </w:r>
      <w:r>
        <w:t xml:space="preserve">Secretaria Municipal de Educação de São Paulo (SME)</w:t>
      </w:r>
      <w:r>
        <w:br/>
      </w:r>
      <w:r>
        <w:t xml:space="preserve">Praça da Sé, 148 - Sé, São Paulo - SP, 01001-903</w:t>
      </w:r>
      <w:r>
        <w:br/>
      </w:r>
      <w:r>
        <w:t xml:space="preserve">Brazil</w:t>
      </w:r>
    </w:p>
    <w:bookmarkStart w:id="20" w:name="Xd002e478ba7bf30d2c7d803739cb0696a2a3fff"/>
    <w:p>
      <w:pPr>
        <w:pStyle w:val="Heading2"/>
      </w:pPr>
      <w:r>
        <w:t xml:space="preserve">Subject: Application for Education Administrator Internship – Committed to Advancing São Paulo’s Educational Ecosystem</w:t>
      </w:r>
    </w:p>
    <w:p>
      <w:pPr>
        <w:pStyle w:val="FirstParagraph"/>
      </w:pPr>
      <w:r>
        <w:t xml:space="preserve">Dear Hiring Committee,</w:t>
      </w:r>
    </w:p>
    <w:p>
      <w:pPr>
        <w:pStyle w:val="BodyText"/>
      </w:pPr>
      <w:r>
        <w:t xml:space="preserve">I am writing to express my enthusiastic application for the Education Administrator Internship position at the Secretaria Municipal de Educação de São Paulo (SME), as advertised on the official SME careers portal. With a profound dedication to transforming educational equity in Brazil’s most dynamic urban landscape, I am eager to contribute my academic foundation, cultural awareness of São Paulo’s unique educational challenges, and proactive administrative skills to support your mission of fostering inclusive, high-quality education for 2.5 million students across the city.</w:t>
      </w:r>
    </w:p>
    <w:p>
      <w:pPr>
        <w:pStyle w:val="BodyText"/>
      </w:pPr>
      <w:r>
        <w:t xml:space="preserve">As a final-year undergraduate student in Public Administration with a specialization in Education Policy at Universidade de São Paulo (USP), I have immersed myself in understanding the complexities of Brazil’s educational system, with particular focus on São Paulo’s municipal framework. My coursework has included rigorous study of the Lei de Diretrizes e Bases da Educação Nacional (LDB), Brazil’s foundational education legislation, and practical analysis of São Paulo’s "Sistema de Ensino" – a model celebrated for its scale but challenged by urban disparities in resource allocation. For instance, my capstone project examined how strategic administrative coordination in São Paulo’s peripheral districts could reduce dropout rates among immigrant student populations, a critical issue affecting over 40% of schools in municipalities like Itaquera and Vila Maria. This research reinforced my conviction that effective Education Administrators must balance bureaucratic precision with empathetic community engagement – a principle central to the SME’s vision.</w:t>
      </w:r>
    </w:p>
    <w:p>
      <w:pPr>
        <w:pStyle w:val="BodyText"/>
      </w:pPr>
      <w:r>
        <w:t xml:space="preserve">My internship at Escola Municipal Professora Elisa de Almeida, located in the bustling district of Mooca, provided hands-on experience directly relevant to this role. Under the supervision of SME-certified administrators, I supported curriculum implementation for multilingual classrooms serving over 150 students from 12 nationalities. This included managing student data entry on the municipal platform</w:t>
      </w:r>
      <w:r>
        <w:t xml:space="preserve"> </w:t>
      </w:r>
      <w:r>
        <w:rPr>
          <w:iCs/>
          <w:i/>
        </w:rPr>
        <w:t xml:space="preserve">"São Paulo Educação"</w:t>
      </w:r>
      <w:r>
        <w:t xml:space="preserve">, coordinating parent-teacher meetings that respected cultural nuances (e.g., adapting communication styles for immigrant families), and assisting in crisis management during a sudden school infrastructure upgrade. Crucially, I learned to navigate São Paulo’s specific administrative protocols – such as submitting documentation through the SIME system within strict municipal deadlines – ensuring seamless operations during high-stress periods. This experience cemented my understanding that Education Administrators in Brazil must be both data-savvy and deeply attuned to the social fabric of communities like those in São Paulo, where educational access often intersects with issues of housing, transportation, and economic opportunity.</w:t>
      </w:r>
    </w:p>
    <w:p>
      <w:pPr>
        <w:pStyle w:val="BodyText"/>
      </w:pPr>
      <w:r>
        <w:t xml:space="preserve">What distinguishes my approach is a commitment to leveraging technology for administrative efficiency – a priority highlighted in SME’s 2023 Digital Education Strategy. I am proficient in Microsoft Suite and have completed certified training in data visualization using Power BI, allowing me to transform complex enrollment statistics into actionable insights. For example, during my time at the Mooca school, I created a dashboard tracking student attendance patterns by neighborhood, which helped administrators identify under-served areas and reallocate resources proactively. In Brazil’s context – where educational bureaucracy can hinder timely decision-making – such skills are invaluable for accelerating administrative processes while maintaining compliance with federal mandates like the "Programa Nacional de Apoio à Gestão Escolar" (PRONAP).</w:t>
      </w:r>
    </w:p>
    <w:p>
      <w:pPr>
        <w:pStyle w:val="BodyText"/>
      </w:pPr>
      <w:r>
        <w:t xml:space="preserve">I am equally committed to the cultural and ethical dimensions of this role in São Paulo. Growing up near Parque do Ibirapuera, I witnessed firsthand how schools serve as community anchors, especially for families facing socioeconomic barriers. This shaped my perspective that an Education Administrator’s work extends beyond paperwork: it involves building trust with teachers (who are often overburdened), advocating for marginalized students at municipal planning meetings, and fostering partnerships with NGOs like</w:t>
      </w:r>
      <w:r>
        <w:t xml:space="preserve"> </w:t>
      </w:r>
      <w:r>
        <w:rPr>
          <w:iCs/>
          <w:i/>
        </w:rPr>
        <w:t xml:space="preserve">Casa de Apoio ao Estudante</w:t>
      </w:r>
      <w:r>
        <w:t xml:space="preserve"> </w:t>
      </w:r>
      <w:r>
        <w:t xml:space="preserve">– a São Paulo-based organization I volunteered with during university. I understand that in Brazil, effective administration requires humility, adaptability to local rhythms (such as adjusting meeting schedules around *café da manhã* breaks), and respect for the collaborative nature of Brazilian educational leadership.</w:t>
      </w:r>
    </w:p>
    <w:p>
      <w:pPr>
        <w:pStyle w:val="BodyText"/>
      </w:pPr>
      <w:r>
        <w:t xml:space="preserve">This Internship Application Letter represents more than a career step – it is a strategic alignment with São Paulo’s urgent need for administrators who understand both Brazil’s national education policies and the hyper-local realities of its cities. I am particularly drawn to SME’s emphasis on "Educação Inclusiva" (Inclusive Education), as reflected in initiatives like the</w:t>
      </w:r>
      <w:r>
        <w:t xml:space="preserve"> </w:t>
      </w:r>
      <w:r>
        <w:rPr>
          <w:iCs/>
          <w:i/>
        </w:rPr>
        <w:t xml:space="preserve">Programa de Acesso à Educação</w:t>
      </w:r>
      <w:r>
        <w:t xml:space="preserve">, which aims to eliminate barriers for students with disabilities and those from low-income backgrounds. My academic focus on equity metrics and my practical experience in São Paulo’s classrooms position me to contribute immediately to this priority area.</w:t>
      </w:r>
    </w:p>
    <w:p>
      <w:pPr>
        <w:pStyle w:val="BodyText"/>
      </w:pPr>
      <w:r>
        <w:t xml:space="preserve">I am eager to bring my proactive mindset, administrative diligence, and unwavering dedication to the SME’s mission. I am prepared to commit 40 hours weekly for the full 6-month internship period and have flexible availability for school-based training sessions. I welcome the opportunity to discuss how my background in São Paulo’s education ecosystem – from USP research to Mooca school operations – can support your team’s goals of creating a more equitable, efficient, and inspiring educational environment for every student in our city.</w:t>
      </w:r>
    </w:p>
    <w:p>
      <w:pPr>
        <w:pStyle w:val="BodyText"/>
      </w:pPr>
      <w:r>
        <w:t xml:space="preserve">Thank you for considering my application. I look forward to the possibility of contributing meaningfully to São Paulo’s educational future and am available at your earliest convenience for an interview.</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São Paulo</dc:title>
  <dc:creator/>
  <dc:language>en</dc:language>
  <cp:keywords/>
  <dcterms:created xsi:type="dcterms:W3CDTF">2026-07-23T10:14:35Z</dcterms:created>
  <dcterms:modified xsi:type="dcterms:W3CDTF">2026-07-23T10:14:35Z</dcterms:modified>
</cp:coreProperties>
</file>

<file path=docProps/custom.xml><?xml version="1.0" encoding="utf-8"?>
<Properties xmlns="http://schemas.openxmlformats.org/officeDocument/2006/custom-properties" xmlns:vt="http://schemas.openxmlformats.org/officeDocument/2006/docPropsVTypes"/>
</file>