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Submitted for Consideration at Educational Institutions Across China Shanghai</w:t>
      </w:r>
    </w:p>
    <w:bookmarkEnd w:id="20"/>
    <w:bookmarkEnd w:id="21"/>
    <w:p>
      <w:pPr>
        <w:pStyle w:val="BodyText"/>
      </w:pPr>
      <w:r>
        <w:t xml:space="preserve">Dear Hiring Committee,</w:t>
      </w:r>
    </w:p>
    <w:p>
      <w:pPr>
        <w:pStyle w:val="BodyText"/>
      </w:pPr>
      <w:r>
        <w:t xml:space="preserve">I am writing to express my profound enthusiasm for the Education Administrator Internship position at your esteemed institution in Shanghai, China. As a dedicated education professional deeply committed to transforming learning ecosystems, I have long admired Shanghai’s pioneering role in educational innovation within China and globally. This internship represents not merely a career step but a vital opportunity to contribute to Shanghai’s dynamic educational landscape while developing the administrative acumen necessary for future leadership in international education systems.</w:t>
      </w:r>
    </w:p>
    <w:bookmarkStart w:id="22" w:name="X445ebad9399097c5fe1c08ffef38f6fb5a48793"/>
    <w:p>
      <w:pPr>
        <w:pStyle w:val="Heading3"/>
      </w:pPr>
      <w:r>
        <w:t xml:space="preserve">Why Shanghai? Why Education Administration?</w:t>
      </w:r>
    </w:p>
    <w:p>
      <w:pPr>
        <w:pStyle w:val="FirstParagraph"/>
      </w:pPr>
      <w:r>
        <w:t xml:space="preserve">Shanghai’s educational ecosystem has become a beacon of excellence, consistently ranking among the world’s top cities for student achievement in PISA assessments while embracing cutting-edge pedagogical models. The city’s strategic focus on integrating technology with traditional teaching methods—evident in initiatives like the Shanghai Education Informatization 2030 Plan—creates an unparalleled environment for administrative innovation. I am particularly inspired by how Shanghai’s education authorities balance academic rigor with holistic student development, a philosophy that resonates deeply with my professional ethos. As an aspiring Education Administrator, I recognize that effective institutional leadership in this context requires understanding both the cultural nuances of China and the global standards of educational management.</w:t>
      </w:r>
    </w:p>
    <w:bookmarkEnd w:id="22"/>
    <w:bookmarkStart w:id="23" w:name="my-academic-and-professional-foundation"/>
    <w:p>
      <w:pPr>
        <w:pStyle w:val="Heading3"/>
      </w:pPr>
      <w:r>
        <w:t xml:space="preserve">My Academic and Professional Foundation</w:t>
      </w:r>
    </w:p>
    <w:p>
      <w:pPr>
        <w:pStyle w:val="FirstParagraph"/>
      </w:pPr>
      <w:r>
        <w:t xml:space="preserve">My academic journey at [Your University] in International Education Policy has equipped me with rigorous analytical frameworks relevant to the Education Administrator role. I completed a capstone project analyzing Shanghai’s bilingual education policy implementation across 15 public schools, which required navigating municipal educational guidelines, stakeholder interviews with principals and teachers, and data analysis of student outcomes. This experience revealed how administrative precision—such as curriculum alignment across diverse teaching contexts—directly impacts equity in access. Furthermore, my role as Student Affairs Coordinator at [Your University] involved managing cross-cultural student support programs for 200+ international students, where I developed skills in policy interpretation, conflict resolution, and resource allocation that directly translate to Shanghai’s multicultural school environments.</w:t>
      </w:r>
    </w:p>
    <w:bookmarkEnd w:id="23"/>
    <w:bookmarkStart w:id="24" w:name="Xa9c1954c56b01a80f24aec382c2d328a43c3fcc"/>
    <w:p>
      <w:pPr>
        <w:pStyle w:val="Heading3"/>
      </w:pPr>
      <w:r>
        <w:t xml:space="preserve">Alignment with Shanghai’s Educational Vision</w:t>
      </w:r>
    </w:p>
    <w:p>
      <w:pPr>
        <w:pStyle w:val="FirstParagraph"/>
      </w:pPr>
      <w:r>
        <w:t xml:space="preserve">Shanghai’s commitment to "Education for All" and its emphasis on teacher professional development align perfectly with my career trajectory. I have studied how institutions like the Shanghai Municipal Education Commission integrate community partnerships into school governance—a model I aim to support through this internship. In my research, I identified opportunities where streamlined administrative processes could enhance Shanghai’s ambitious goals for inclusive education, particularly for migrant student populations. My proficiency in Mandarin (HSK 5) and understanding of Chinese educational culture—gained through a semester studying at Shanghai Jiao Tong University—allows me to navigate local contexts with cultural sensitivity. I am eager to apply this knowledge while learning from Shanghai’s experts in areas such as digital classroom management systems and standardized assessment frameworks.</w:t>
      </w:r>
    </w:p>
    <w:bookmarkEnd w:id="24"/>
    <w:bookmarkStart w:id="25" w:name="X54dfc791bfae87b4fd96cbf9ba42a4cd79c6d51"/>
    <w:p>
      <w:pPr>
        <w:pStyle w:val="Heading3"/>
      </w:pPr>
      <w:r>
        <w:t xml:space="preserve">Administrative Skills for China’s Education Context</w:t>
      </w:r>
    </w:p>
    <w:p>
      <w:pPr>
        <w:pStyle w:val="FirstParagraph"/>
      </w:pPr>
      <w:r>
        <w:t xml:space="preserve">As an Education Administrator Intern, I will leverage my expertise in three critical areas:</w:t>
      </w:r>
    </w:p>
    <w:p>
      <w:pPr>
        <w:numPr>
          <w:ilvl w:val="0"/>
          <w:numId w:val="1001"/>
        </w:numPr>
        <w:pStyle w:val="Compact"/>
      </w:pPr>
      <w:r>
        <w:rPr>
          <w:bCs/>
          <w:b/>
        </w:rPr>
        <w:t xml:space="preserve">Policy Implementation:</w:t>
      </w:r>
      <w:r>
        <w:t xml:space="preserve"> </w:t>
      </w:r>
      <w:r>
        <w:t xml:space="preserve">Developed a pilot school-wide attendance tracking system at my university that reduced administrative burden by 30%, demonstrating ability to translate policy into practical tools</w:t>
      </w:r>
    </w:p>
    <w:p>
      <w:pPr>
        <w:numPr>
          <w:ilvl w:val="0"/>
          <w:numId w:val="1001"/>
        </w:numPr>
        <w:pStyle w:val="Compact"/>
      </w:pPr>
      <w:r>
        <w:rPr>
          <w:bCs/>
          <w:b/>
        </w:rPr>
        <w:t xml:space="preserve">Stakeholder Engagement:</w:t>
      </w:r>
      <w:r>
        <w:t xml:space="preserve"> </w:t>
      </w:r>
      <w:r>
        <w:t xml:space="preserve">Orchestrated parent-teacher workshops for diverse cultural groups, resolving communication barriers through tailored approaches</w:t>
      </w:r>
    </w:p>
    <w:p>
      <w:pPr>
        <w:numPr>
          <w:ilvl w:val="0"/>
          <w:numId w:val="1001"/>
        </w:numPr>
        <w:pStyle w:val="Compact"/>
      </w:pPr>
      <w:r>
        <w:rPr>
          <w:bCs/>
          <w:b/>
        </w:rPr>
        <w:t xml:space="preserve">Data-Driven Decision Making:</w:t>
      </w:r>
      <w:r>
        <w:t xml:space="preserve"> </w:t>
      </w:r>
      <w:r>
        <w:t xml:space="preserve">Utilized Tableau to analyze student performance trends, identifying intervention points that improved graduation rates by 15%</w:t>
      </w:r>
    </w:p>
    <w:p>
      <w:pPr>
        <w:pStyle w:val="FirstParagraph"/>
      </w:pPr>
      <w:r>
        <w:t xml:space="preserve">In Shanghai’s context, I am prepared to assist in developing culturally responsive administrative protocols for international schools or municipal institutions—ensuring compliance with China’s Educational Law while optimizing daily operations. My understanding of the Chinese educational framework, including the Ministry of Education’s recent emphasis on "Five Development" initiatives (moral character, intellect, physical health, aesthetic appreciation, and labor skills), positions me to contribute immediately to your institutional goals.</w:t>
      </w:r>
    </w:p>
    <w:bookmarkEnd w:id="25"/>
    <w:bookmarkStart w:id="26" w:name="X78be92fa0632faedcd52a7bebf4487e6ecd18b2"/>
    <w:p>
      <w:pPr>
        <w:pStyle w:val="Heading3"/>
      </w:pPr>
      <w:r>
        <w:t xml:space="preserve">Why This Internship Matters for My Future</w:t>
      </w:r>
    </w:p>
    <w:p>
      <w:pPr>
        <w:pStyle w:val="FirstParagraph"/>
      </w:pPr>
      <w:r>
        <w:t xml:space="preserve">My long-term vision is to become an education leader who bridges Eastern and Western pedagogical traditions. Shanghai offers the ideal crucible for this mission—its schools are where China’s educational reforms meet global standards. An internship with your organization would be invaluable in mastering the administrative intricacies of Chinese school management while contributing meaningfully to Shanghai’s reputation as a world-class educational hub. I am committed to learning from your team’s expertise in navigating the unique balance between national curriculum mandates and localized innovation that defines Shanghai’s success.</w:t>
      </w:r>
    </w:p>
    <w:bookmarkEnd w:id="26"/>
    <w:bookmarkStart w:id="27" w:name="Xd1f64e2a528d11f8caad583da9b7ca8eb54993d"/>
    <w:p>
      <w:pPr>
        <w:pStyle w:val="Heading3"/>
      </w:pPr>
      <w:r>
        <w:t xml:space="preserve">Conclusion: A Commitment to Shanghai's Educational Future</w:t>
      </w:r>
    </w:p>
    <w:p>
      <w:pPr>
        <w:pStyle w:val="FirstParagraph"/>
      </w:pPr>
      <w:r>
        <w:t xml:space="preserve">As I prepare to join the next generation of education leaders, I am drawn to Shanghai not merely as a location but as a living laboratory for educational excellence. The Education Administrator Internship represents the perfect convergence of my academic preparation, cultural fluency, and professional passion. I am confident that my proactive approach—honed through managing complex projects in international settings—and my deep respect for China’s educational values will enable me to deliver immediate value while growing under your mentorship.</w:t>
      </w:r>
    </w:p>
    <w:p>
      <w:pPr>
        <w:pStyle w:val="BodyText"/>
      </w:pPr>
      <w:r>
        <w:t xml:space="preserve">Thank you for considering my application for this pivotal internship. I have attached my resume and academic transcripts for your review and welcome the opportunity to discuss how my skills align with your institution’s mission in China Shanghai. I am available for an interview at your earliest convenience and can be reached via email at [your.email@example.com] or phone at [+86 XXX-XXXX-XXXX].</w:t>
      </w:r>
    </w:p>
    <w:bookmarkEnd w:id="27"/>
    <w:p>
      <w:pPr>
        <w:pStyle w:val="BodyText"/>
      </w:pPr>
      <w:r>
        <w:t xml:space="preserve">Sincerely,</w:t>
      </w:r>
    </w:p>
    <w:p>
      <w:pPr>
        <w:pStyle w:val="BodyText"/>
      </w:pPr>
      <w:r>
        <w:t xml:space="preserve">[Your Full Name]</w:t>
      </w:r>
    </w:p>
    <w:p>
      <w:pPr>
        <w:pStyle w:val="BodyText"/>
      </w:pPr>
      <w:r>
        <w:t xml:space="preserve">International Education Policy Student | [Your University]</w:t>
      </w:r>
    </w:p>
    <w:p>
      <w:pPr>
        <w:pStyle w:val="BodyText"/>
      </w:pPr>
      <w:r>
        <w:t xml:space="preserve">Shanghai, China (Current Location) | [Email] | [Phone]</w:t>
      </w:r>
    </w:p>
    <w:p>
      <w:pPr>
        <w:pStyle w:val="BodyText"/>
      </w:pPr>
      <w:r>
        <w:t xml:space="preserve">Word Count: 837</w:t>
      </w:r>
    </w:p>
    <w:p>
      <w:pPr>
        <w:pStyle w:val="BodyText"/>
      </w:pPr>
      <w:r>
        <w:t xml:space="preserve">This Internship Application Letter specifically addresses Education Administrator roles within China Shanghai’s evolving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2026-07-22T16:35:15Z</dcterms:created>
  <dcterms:modified xsi:type="dcterms:W3CDTF">2026-07-22T16:35:15Z</dcterms:modified>
</cp:coreProperties>
</file>

<file path=docProps/custom.xml><?xml version="1.0" encoding="utf-8"?>
<Properties xmlns="http://schemas.openxmlformats.org/officeDocument/2006/custom-properties" xmlns:vt="http://schemas.openxmlformats.org/officeDocument/2006/docPropsVTypes"/>
</file>