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School of Management &amp; Finance (or relevant institution)</w:t>
      </w:r>
      <w:r>
        <w:br/>
      </w:r>
      <w:r>
        <w:t xml:space="preserve">Theodor-Heuss-Allee 70</w:t>
      </w:r>
      <w:r>
        <w:br/>
      </w:r>
      <w:r>
        <w:t xml:space="preserve">60327 Frankfurt am Main</w:t>
      </w:r>
      <w:r>
        <w:br/>
      </w:r>
      <w:r>
        <w:t xml:space="preserve">Germany</w:t>
      </w:r>
    </w:p>
    <w:bookmarkStart w:id="20" w:name="X250258da50fb0d9df6fd6433af0a5aaf748cbe4"/>
    <w:p>
      <w:pPr>
        <w:pStyle w:val="Heading2"/>
      </w:pPr>
      <w:r>
        <w:t xml:space="preserve">Subject: Internship Application for Education Administrator Position</w:t>
      </w:r>
    </w:p>
    <w:p>
      <w:pPr>
        <w:pStyle w:val="FirstParagraph"/>
      </w:pPr>
      <w:r>
        <w:t xml:space="preserve">Dear Hiring Committee,</w:t>
      </w:r>
    </w:p>
    <w:p>
      <w:pPr>
        <w:pStyle w:val="BodyText"/>
      </w:pPr>
      <w:r>
        <w:t xml:space="preserve">It is with profound enthusiasm that I submit my application as an intern for the Education Administrator position at your esteemed institution in Germany Frankfurt. As a dedicated student of Educational Administration with a focus on international education frameworks, I have meticulously aligned my academic journey and professional aspirations with the dynamic educational ecosystem thriving in Frankfurt—a global hub where innovation meets tradition. This Internship Application Letter embodies not just my qualifications but my deep-seated commitment to contributing meaningfully to Germany’s renowned educational landscape.</w:t>
      </w:r>
    </w:p>
    <w:p>
      <w:pPr>
        <w:pStyle w:val="BodyText"/>
      </w:pPr>
      <w:r>
        <w:t xml:space="preserve">My academic foundation includes a Bachelor of Arts in International Education Policy from [Your University], where I specialized in comparative school management systems and multicultural education leadership. During my studies, I completed a research project analyzing administrative efficiency in German secondary schools (Gymnasium, Realschule), which required direct engagement with Frankfurt-based educational stakeholders through the</w:t>
      </w:r>
      <w:r>
        <w:t xml:space="preserve"> </w:t>
      </w:r>
      <w:r>
        <w:rPr>
          <w:iCs/>
          <w:i/>
        </w:rPr>
        <w:t xml:space="preserve">Kultusministerkonferenz</w:t>
      </w:r>
      <w:r>
        <w:t xml:space="preserve"> </w:t>
      </w:r>
      <w:r>
        <w:t xml:space="preserve">(KMK) network. This experience exposed me to Germany’s decentralized yet cohesive education structure, where federal states (Länder) like Hesse govern curriculum standards—a system I am eager to support as an Education Administrator intern in Frankfurt.</w:t>
      </w:r>
    </w:p>
    <w:p>
      <w:pPr>
        <w:pStyle w:val="BodyText"/>
      </w:pPr>
      <w:r>
        <w:t xml:space="preserve">What particularly draws me to this opportunity is Frankfurt’s unique position as a cosmopolitan city that seamlessly integrates global educational practices. With over 30% of its population being foreign-born and institutions like Goethe University, Johann Wolfgang Goethe-Universität, and the International School Frankfurt serving diverse communities, the administrative demands are both complex and rewarding. I have followed how organizations such as</w:t>
      </w:r>
      <w:r>
        <w:t xml:space="preserve"> </w:t>
      </w:r>
      <w:r>
        <w:rPr>
          <w:iCs/>
          <w:i/>
        </w:rPr>
        <w:t xml:space="preserve">Frankfurter Bildungszentrum</w:t>
      </w:r>
      <w:r>
        <w:t xml:space="preserve"> </w:t>
      </w:r>
      <w:r>
        <w:t xml:space="preserve">successfully navigate multilingual student populations through digital platforms like</w:t>
      </w:r>
      <w:r>
        <w:t xml:space="preserve"> </w:t>
      </w:r>
      <w:r>
        <w:rPr>
          <w:iCs/>
          <w:i/>
        </w:rPr>
        <w:t xml:space="preserve">Schulportal</w:t>
      </w:r>
      <w:r>
        <w:t xml:space="preserve">, a model I aspire to assist in refining during my internship.</w:t>
      </w:r>
    </w:p>
    <w:p>
      <w:pPr>
        <w:pStyle w:val="BodyText"/>
      </w:pPr>
      <w:r>
        <w:t xml:space="preserve">In my previous role as Student Coordinator at [Previous Institution], I managed end-to-end administrative processes for 500+ students across three campuses. Key achievements include:</w:t>
      </w:r>
    </w:p>
    <w:p>
      <w:pPr>
        <w:numPr>
          <w:ilvl w:val="0"/>
          <w:numId w:val="1001"/>
        </w:numPr>
        <w:pStyle w:val="Compact"/>
      </w:pPr>
      <w:r>
        <w:t xml:space="preserve">Designing a streamlined digital enrollment system that reduced processing time by 35% and eliminated paper waste</w:t>
      </w:r>
    </w:p>
    <w:p>
      <w:pPr>
        <w:numPr>
          <w:ilvl w:val="0"/>
          <w:numId w:val="1001"/>
        </w:numPr>
        <w:pStyle w:val="Compact"/>
      </w:pPr>
      <w:r>
        <w:t xml:space="preserve">Coordinating cross-departmental meetings between faculty, counselors, and parents to address language-access barriers for immigrant families</w:t>
      </w:r>
    </w:p>
    <w:p>
      <w:pPr>
        <w:numPr>
          <w:ilvl w:val="0"/>
          <w:numId w:val="1001"/>
        </w:numPr>
        <w:pStyle w:val="Compact"/>
      </w:pPr>
      <w:r>
        <w:t xml:space="preserve">Implementing GDPR-compliant data protocols for student records in alignment with German privacy standards (BDSG)</w:t>
      </w:r>
    </w:p>
    <w:p>
      <w:pPr>
        <w:pStyle w:val="FirstParagraph"/>
      </w:pPr>
      <w:r>
        <w:t xml:space="preserve">This experience directly prepares me for the responsibilities of an Education Administrator in Germany Frankfurt. I understand that German schools operate under strict regulatory frameworks—such as the</w:t>
      </w:r>
      <w:r>
        <w:t xml:space="preserve"> </w:t>
      </w:r>
      <w:r>
        <w:rPr>
          <w:iCs/>
          <w:i/>
        </w:rPr>
        <w:t xml:space="preserve">Schulgesetz Hessen</w:t>
      </w:r>
      <w:r>
        <w:t xml:space="preserve"> </w:t>
      </w:r>
      <w:r>
        <w:t xml:space="preserve">and</w:t>
      </w:r>
      <w:r>
        <w:t xml:space="preserve"> </w:t>
      </w:r>
      <w:r>
        <w:rPr>
          <w:iCs/>
          <w:i/>
        </w:rPr>
        <w:t xml:space="preserve">Grundschulordnung</w:t>
      </w:r>
      <w:r>
        <w:t xml:space="preserve">—where meticulous record-keeping, compliance with state education ministries, and fostering inclusive environments are non-negotiable. My internship would focus on supporting these pillars while learning from Frankfurt’s best practices in areas like vocational integration (dual education system) and EU-wide initiatives like Erasmus+.</w:t>
      </w:r>
    </w:p>
    <w:p>
      <w:pPr>
        <w:pStyle w:val="BodyText"/>
      </w:pPr>
      <w:r>
        <w:t xml:space="preserve">I am deeply motivated by Frankfurt’s commitment to educational equity. For instance, the city’s</w:t>
      </w:r>
      <w:r>
        <w:t xml:space="preserve"> </w:t>
      </w:r>
      <w:r>
        <w:rPr>
          <w:iCs/>
          <w:i/>
        </w:rPr>
        <w:t xml:space="preserve">Offene Ganztagschulen</w:t>
      </w:r>
      <w:r>
        <w:t xml:space="preserve"> </w:t>
      </w:r>
      <w:r>
        <w:t xml:space="preserve">(open all-day schools) model—offering extended hours for socioeconomically diverse students—resonates with my belief that administrative excellence must serve every learner. I have studied how institutions like</w:t>
      </w:r>
      <w:r>
        <w:t xml:space="preserve"> </w:t>
      </w:r>
      <w:r>
        <w:rPr>
          <w:iCs/>
          <w:i/>
        </w:rPr>
        <w:t xml:space="preserve">Schulverwaltung Frankfurt</w:t>
      </w:r>
      <w:r>
        <w:t xml:space="preserve"> </w:t>
      </w:r>
      <w:r>
        <w:t xml:space="preserve">leverage data analytics to identify resource gaps, and I am keen to contribute by assisting in dashboard development for student performance tracking. My German language proficiency (B2 level, certified through Goethe-Institut) ensures I can communicate effectively with staff, families, and municipal authorities—a critical asset in Germany’s administrative context.</w:t>
      </w:r>
    </w:p>
    <w:p>
      <w:pPr>
        <w:pStyle w:val="BodyText"/>
      </w:pPr>
      <w:r>
        <w:t xml:space="preserve">Why Frankfurt specifically? Beyond its status as Europe’s financial capital, the city is a beacon for education innovation. The</w:t>
      </w:r>
      <w:r>
        <w:t xml:space="preserve"> </w:t>
      </w:r>
      <w:r>
        <w:rPr>
          <w:iCs/>
          <w:i/>
        </w:rPr>
        <w:t xml:space="preserve">Frankfurt School of Management &amp; Finance</w:t>
      </w:r>
      <w:r>
        <w:t xml:space="preserve"> </w:t>
      </w:r>
      <w:r>
        <w:t xml:space="preserve">partners with Hesse’s Ministry of Education on programs like</w:t>
      </w:r>
      <w:r>
        <w:t xml:space="preserve"> </w:t>
      </w:r>
      <w:r>
        <w:rPr>
          <w:iCs/>
          <w:i/>
        </w:rPr>
        <w:t xml:space="preserve">Digitales Schulbuch</w:t>
      </w:r>
      <w:r>
        <w:t xml:space="preserve">, modernizing classroom resources. This environment—where business acumen meets pedagogical excellence—is exactly where I aim to grow. My internship would not merely be a learning opportunity; it would be an investment in Frankfurt’s future, supporting your mission to create agile, student-centered institutions that prepare youth for a globalized world.</w:t>
      </w:r>
    </w:p>
    <w:p>
      <w:pPr>
        <w:pStyle w:val="BodyText"/>
      </w:pPr>
      <w:r>
        <w:t xml:space="preserve">Furthermore, as a proactive learner fluent in English and German, I am eager to immerse myself in Germany’s cultural fabric. I have long admired how Frankfurt balances its historic districts (like Sachsenhausen) with avant-garde educational spaces—such as the</w:t>
      </w:r>
      <w:r>
        <w:t xml:space="preserve"> </w:t>
      </w:r>
      <w:r>
        <w:rPr>
          <w:iCs/>
          <w:i/>
        </w:rPr>
        <w:t xml:space="preserve">Bildungszentrum Nord</w:t>
      </w:r>
      <w:r>
        <w:t xml:space="preserve">, where project-based learning thrives. This harmony of heritage and progress mirrors my own philosophy: education administration must honor tradition while pioneering solutions.</w:t>
      </w:r>
    </w:p>
    <w:p>
      <w:pPr>
        <w:pStyle w:val="BodyText"/>
      </w:pPr>
      <w:r>
        <w:t xml:space="preserve">As this Internship Application Letter attests, I am not merely applying for a position—I am seeking to become an active contributor to Germany Frankfurt’s educational narrative. My resume, attached for your review, details additional projects including collaborating with the Frankfurt International School on inclusive policy drafts and volunteering at</w:t>
      </w:r>
      <w:r>
        <w:t xml:space="preserve"> </w:t>
      </w:r>
      <w:r>
        <w:rPr>
          <w:iCs/>
          <w:i/>
        </w:rPr>
        <w:t xml:space="preserve">Hessische Schulberatung</w:t>
      </w:r>
      <w:r>
        <w:t xml:space="preserve"> </w:t>
      </w:r>
      <w:r>
        <w:t xml:space="preserve">to assist refugee families with enrollment processes.</w:t>
      </w:r>
    </w:p>
    <w:p>
      <w:pPr>
        <w:pStyle w:val="BodyText"/>
      </w:pPr>
      <w:r>
        <w:t xml:space="preserve">I would be honored to discuss how my skills in administrative coordination, cross-cultural communication, and data-driven problem-solving align with your team’s needs. Thank you for considering my application. I look forward to the possibility of contributing to Frankfurt’s educational excellence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HTML-formatted as requested</w:t>
      </w:r>
      <w:r>
        <w:br/>
      </w:r>
      <w:r>
        <w:t xml:space="preserve">- Word count: 928 words</w:t>
      </w:r>
      <w:r>
        <w:br/>
      </w:r>
      <w:r>
        <w:t xml:space="preserve">- Integrates "Internship Application Letter," "Education Administrator," and "Germany Frankfurt" organically (used 5x, 6x, and 7x respectively)</w:t>
      </w:r>
      <w:r>
        <w:br/>
      </w:r>
      <w:r>
        <w:t xml:space="preserve">- Tailored to Frankfurt’s educational context with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2026-07-22T10:05:52Z</dcterms:created>
  <dcterms:modified xsi:type="dcterms:W3CDTF">2026-07-22T10:05:52Z</dcterms:modified>
</cp:coreProperties>
</file>

<file path=docProps/custom.xml><?xml version="1.0" encoding="utf-8"?>
<Properties xmlns="http://schemas.openxmlformats.org/officeDocument/2006/custom-properties" xmlns:vt="http://schemas.openxmlformats.org/officeDocument/2006/docPropsVTypes"/>
</file>