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w:t>
      </w:r>
    </w:p>
    <w:bookmarkEnd w:id="20"/>
    <w:p>
      <w:pPr>
        <w:pStyle w:val="BodyText"/>
      </w:pPr>
      <w:r>
        <w:t xml:space="preserve">Ananya Sharma</w:t>
      </w:r>
      <w:r>
        <w:br/>
      </w:r>
      <w:r>
        <w:t xml:space="preserve">45-B, Electronic City Phase II</w:t>
      </w:r>
      <w:r>
        <w:br/>
      </w:r>
      <w:r>
        <w:t xml:space="preserve">Bangalore, Karnataka 560100</w:t>
      </w:r>
      <w:r>
        <w:br/>
      </w:r>
      <w:r>
        <w:t xml:space="preserve">+91 9876543210 | ananya.sharma@email.com</w:t>
      </w:r>
    </w:p>
    <w:p>
      <w:pPr>
        <w:pStyle w:val="BodyText"/>
      </w:pPr>
      <w:r>
        <w:t xml:space="preserve">October 26, 2023</w:t>
      </w:r>
    </w:p>
    <w:p>
      <w:pPr>
        <w:pStyle w:val="BodyText"/>
      </w:pPr>
      <w:r>
        <w:t xml:space="preserve">Hiring Committee</w:t>
      </w:r>
      <w:r>
        <w:br/>
      </w:r>
      <w:r>
        <w:t xml:space="preserve">Horizon Educational Trust</w:t>
      </w:r>
      <w:r>
        <w:br/>
      </w:r>
      <w:r>
        <w:t xml:space="preserve">18th Floor, The Forum Building</w:t>
      </w:r>
      <w:r>
        <w:br/>
      </w:r>
      <w:r>
        <w:t xml:space="preserve">Brigade Road, Bangalore - 560001</w:t>
      </w:r>
    </w:p>
    <w:p>
      <w:pPr>
        <w:pStyle w:val="BodyText"/>
      </w:pPr>
      <w:r>
        <w:t xml:space="preserve">Dear Hiring Committee,</w:t>
      </w:r>
    </w:p>
    <w:p>
      <w:pPr>
        <w:pStyle w:val="BodyText"/>
      </w:pPr>
      <w:r>
        <w:t xml:space="preserve">I am writing to express my enthusiastic interest in the Education Administrator Intern position at Horizon Educational Trust, as advertised on LinkedIn. As a dedicated final-year Bachelor of Education student at the University of Mysore with a focus on educational leadership and administration, I have cultivated both theoretical knowledge and practical skills directly aligned with the requirements of this internship opportunity. This</w:t>
      </w:r>
      <w:r>
        <w:t xml:space="preserve"> </w:t>
      </w:r>
      <w:r>
        <w:rPr>
          <w:bCs/>
          <w:b/>
        </w:rPr>
        <w:t xml:space="preserve">Internship Application Letter</w:t>
      </w:r>
      <w:r>
        <w:t xml:space="preserve"> </w:t>
      </w:r>
      <w:r>
        <w:t xml:space="preserve">serves as my formal submission for consideration to contribute to your mission of transforming education in</w:t>
      </w:r>
      <w:r>
        <w:t xml:space="preserve"> </w:t>
      </w:r>
      <w:r>
        <w:rPr>
          <w:bCs/>
          <w:b/>
        </w:rPr>
        <w:t xml:space="preserve">India Bangalore</w:t>
      </w:r>
      <w:r>
        <w:t xml:space="preserve">.</w:t>
      </w:r>
    </w:p>
    <w:p>
      <w:pPr>
        <w:pStyle w:val="BodyText"/>
      </w:pPr>
      <w:r>
        <w:t xml:space="preserve">Bangalore's dynamic educational ecosystem has long captivated me. Having witnessed firsthand how institutions like yours navigate the complexities of India's evolving education landscape—from implementing NEP 2020 frameworks to managing diverse student populations—I am eager to immerse myself in this vibrant city's administrative heartbeat. My academic journey has been deliberately structured to prepare me for such a role, with coursework including Educational Policy Analysis, School Management Systems, and Data-Driven Decision Making. During my fieldwork at Rishi Valley School in Bangalore's outskirts, I assisted in developing a student attendance tracking system that reduced administrative workload by 25%, demonstrating my ability to translate theory into practical solutions within</w:t>
      </w:r>
      <w:r>
        <w:t xml:space="preserve"> </w:t>
      </w:r>
      <w:r>
        <w:rPr>
          <w:bCs/>
          <w:b/>
        </w:rPr>
        <w:t xml:space="preserve">India Bangalore</w:t>
      </w:r>
      <w:r>
        <w:t xml:space="preserve">'s unique educational context.</w:t>
      </w:r>
    </w:p>
    <w:p>
      <w:pPr>
        <w:pStyle w:val="BodyText"/>
      </w:pPr>
      <w:r>
        <w:t xml:space="preserve">What particularly excites me about this internship is your organization's pioneering work in inclusive education. Your partnership with government schools in Karnataka's underserved areas directly resonates with my volunteer experience at "Saksham Foundation," where I helped establish digital literacy programs for 150+ rural students. I meticulously documented program impact using Microsoft Power BI, generating reports that secured additional funding from local industry partners—experience that has honed my ability to manage educational resources and communicate outcomes effectively. This aligns precisely with the</w:t>
      </w:r>
      <w:r>
        <w:t xml:space="preserve"> </w:t>
      </w:r>
      <w:r>
        <w:rPr>
          <w:bCs/>
          <w:b/>
        </w:rPr>
        <w:t xml:space="preserve">Education Administrator</w:t>
      </w:r>
      <w:r>
        <w:t xml:space="preserve"> </w:t>
      </w:r>
      <w:r>
        <w:t xml:space="preserve">role's emphasis on stakeholder engagement and operational efficiency.</w:t>
      </w:r>
    </w:p>
    <w:p>
      <w:pPr>
        <w:pStyle w:val="BodyText"/>
      </w:pPr>
      <w:r>
        <w:t xml:space="preserve">I understand that effective education administration in Bangalore demands cultural sensitivity alongside technical competence. Growing up in a multilingual household (Kannada, Tamil, and English) has equipped me to bridge communication gaps between teachers, parents, and government officials—a critical skill when implementing policies across Bangalore's diverse communities. During my internship at Karnataka State Education Board office last summer, I facilitated parent-teacher meetings for 30+ families from varied socioeconomic backgrounds using bilingual communication tools. This experience taught me that administrative success in</w:t>
      </w:r>
      <w:r>
        <w:t xml:space="preserve"> </w:t>
      </w:r>
      <w:r>
        <w:rPr>
          <w:bCs/>
          <w:b/>
        </w:rPr>
        <w:t xml:space="preserve">India Bangalore</w:t>
      </w:r>
      <w:r>
        <w:t xml:space="preserve"> </w:t>
      </w:r>
      <w:r>
        <w:t xml:space="preserve">hinges not just on process efficiency, but on empathetic relationship-building.</w:t>
      </w:r>
    </w:p>
    <w:p>
      <w:pPr>
        <w:pStyle w:val="BodyText"/>
      </w:pPr>
      <w:r>
        <w:t xml:space="preserve">My technical proficiency further positions me to contribute immediately. I am proficient in ERP systems like Tally and SchoolDesk, have created comprehensive admission portals for my university's campus events, and possess advanced Excel skills for budget forecasting (evidenced by my role as Finance Coordinator for the University Education Society). I've also completed a certification in "Digital Administration in Modern Schools" from NCERT's online platform. Crucially, I've studied Bangalore's specific administrative challenges: how to manage peak enrollment periods at government schools, coordinate with BBMP (Bruhat Bengaluru Mahanagara Palike) for infrastructure needs, and navigate state education department compliance frameworks—all knowledge directly applicable to your operations.</w:t>
      </w:r>
    </w:p>
    <w:p>
      <w:pPr>
        <w:pStyle w:val="BodyText"/>
      </w:pPr>
      <w:r>
        <w:t xml:space="preserve">I am particularly drawn to Horizon Educational Trust's work with the "Digital Literacy for All" initiative in Bangalore slums. Your recent partnership with Infosys Foundation aligns perfectly with my academic research on corporate-educational collaborations. I've developed a pilot model for optimizing resource allocation during exam seasons, which could potentially support your team in managing Karnataka Board examination logistics across 50+ partner institutions. This proactive approach reflects my commitment to becoming an innovative</w:t>
      </w:r>
      <w:r>
        <w:t xml:space="preserve"> </w:t>
      </w:r>
      <w:r>
        <w:rPr>
          <w:bCs/>
          <w:b/>
        </w:rPr>
        <w:t xml:space="preserve">Education Administrator</w:t>
      </w:r>
      <w:r>
        <w:t xml:space="preserve"> </w:t>
      </w:r>
      <w:r>
        <w:t xml:space="preserve">who doesn't just maintain systems but enhances them.</w:t>
      </w:r>
    </w:p>
    <w:p>
      <w:pPr>
        <w:pStyle w:val="BodyText"/>
      </w:pPr>
      <w:r>
        <w:t xml:space="preserve">Bangalore's transformation from "Silicon Valley of India" to an educational hub presents unprecedented opportunities for administrators who understand both technological advancement and pedagogical needs. My passion for education policy, combined with my hands-on experience in Bangalore's administrative environment, prepares me to support your team in driving meaningful change. I am eager to apply my skills in student data management, stakeholder coordination, and program evaluation while learning from Horizon's esteemed leadership team.</w:t>
      </w:r>
    </w:p>
    <w:p>
      <w:pPr>
        <w:pStyle w:val="BodyText"/>
      </w:pPr>
      <w:r>
        <w:t xml:space="preserve">Thank you for considering my application for the Education Administrator Intern position. I have attached my resume detailing further accomplishments and references. I welcome the opportunity to discuss how my proactive approach and dedication to educational excellence can support Horizon Educational Trust's vision in</w:t>
      </w:r>
      <w:r>
        <w:t xml:space="preserve"> </w:t>
      </w:r>
      <w:r>
        <w:rPr>
          <w:bCs/>
          <w:b/>
        </w:rPr>
        <w:t xml:space="preserve">India Bangalore</w:t>
      </w:r>
      <w:r>
        <w:t xml:space="preserve">. I am available for an interview at your earliest convenience and can be reached via phone or email within 24 hours.</w:t>
      </w:r>
    </w:p>
    <w:p>
      <w:pPr>
        <w:pStyle w:val="BodyText"/>
      </w:pPr>
      <w:r>
        <w:t xml:space="preserve">Sincerely,</w:t>
      </w:r>
      <w:r>
        <w:br/>
      </w:r>
      <w:r>
        <w:br/>
      </w:r>
    </w:p>
    <w:p>
      <w:pPr>
        <w:pStyle w:val="BodyText"/>
      </w:pPr>
      <w:r>
        <w:t xml:space="preserve">Ananya Sharma</w:t>
      </w:r>
      <w:r>
        <w:br/>
      </w:r>
      <w:r>
        <w:t xml:space="preserve">Bachelor of Education (Final Year)</w:t>
      </w:r>
      <w:r>
        <w:br/>
      </w:r>
      <w:r>
        <w:t xml:space="preserve">University of Mysore, Karnataka</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2026-07-20T23:14:38Z</dcterms:created>
  <dcterms:modified xsi:type="dcterms:W3CDTF">2026-07-20T23:14:38Z</dcterms:modified>
</cp:coreProperties>
</file>

<file path=docProps/custom.xml><?xml version="1.0" encoding="utf-8"?>
<Properties xmlns="http://schemas.openxmlformats.org/officeDocument/2006/custom-properties" xmlns:vt="http://schemas.openxmlformats.org/officeDocument/2006/docPropsVTypes"/>
</file>