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Education</w:t>
      </w:r>
      <w:r>
        <w:t xml:space="preserve"> </w:t>
      </w:r>
      <w:r>
        <w:t xml:space="preserve">Administrator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Education Administrator Intern</w:t>
      </w:r>
    </w:p>
    <w:p>
      <w:pPr>
        <w:pStyle w:val="BodyText"/>
      </w:pPr>
      <w:r>
        <w:t xml:space="preserve">Indonesia Jakarta Educational Institutions Network (IJEN)</w:t>
      </w:r>
    </w:p>
    <w:bookmarkEnd w:id="20"/>
    <w:p>
      <w:pPr>
        <w:pStyle w:val="BodyText"/>
      </w:pPr>
      <w:r>
        <w:rPr>
          <w:bCs/>
          <w:b/>
        </w:rPr>
        <w:t xml:space="preserve">Date:</w:t>
      </w:r>
      <w:r>
        <w:t xml:space="preserve"> </w:t>
      </w:r>
      <w:r>
        <w:t xml:space="preserve">October 26, 2023</w:t>
      </w:r>
    </w:p>
    <w:p>
      <w:pPr>
        <w:pStyle w:val="BodyText"/>
      </w:pPr>
      <w:r>
        <w:rPr>
          <w:bCs/>
          <w:b/>
        </w:rPr>
        <w:t xml:space="preserve">To:</w:t>
      </w:r>
      <w:r>
        <w:br/>
      </w:r>
      <w:r>
        <w:t xml:space="preserve">Human Resources Department</w:t>
      </w:r>
      <w:r>
        <w:br/>
      </w:r>
      <w:r>
        <w:t xml:space="preserve">Indonesia Jakarta Educational Institutions Network (IJEN)</w:t>
      </w:r>
      <w:r>
        <w:br/>
      </w:r>
      <w:r>
        <w:t xml:space="preserve">Jl. Sudirman No. 57, Jakarta Pusat</w:t>
      </w:r>
      <w:r>
        <w:br/>
      </w:r>
      <w:r>
        <w:t xml:space="preserve">DKI Jakarta 10210, Indonesia</w:t>
      </w:r>
    </w:p>
    <w:p>
      <w:pPr>
        <w:pStyle w:val="BodyText"/>
      </w:pPr>
      <w:r>
        <w:t xml:space="preserve">Dear Hiring Committee,</w:t>
      </w:r>
    </w:p>
    <w:p>
      <w:pPr>
        <w:pStyle w:val="BodyText"/>
      </w:pPr>
      <w:r>
        <w:t xml:space="preserve">I am writing to express my enthusiastic interest in the Education Administrator Intern position at the Indonesia Jakarta Educational Institutions Network (IJEN), as advertised on the Ministry of Education's career portal. With a steadfast commitment to educational equity and a profound admiration for Jakarta's dynamic learning ecosystem, I am confident that my academic background, cultural sensitivity, and proactive approach align precisely with IJEN's mission to transform educational infrastructure across Indonesia. This Internship Application Letter represents not merely an application, but a sincere pledge to contribute meaningfully to one of Southeast Asia's most pivotal education hubs.</w:t>
      </w:r>
    </w:p>
    <w:p>
      <w:pPr>
        <w:pStyle w:val="BodyText"/>
      </w:pPr>
      <w:r>
        <w:t xml:space="preserve">My academic journey at Universitas Indonesia, where I am pursuing a Bachelor of Education with honors in Educational Policy and Administration, has equipped me with both theoretical frameworks and practical insights relevant to this role. Coursework including "School Management Systems," "Curriculum Development in Diverse Contexts," and "Educational Finance" has prepared me to support administrative operations while understanding the socio-educational nuances unique to Jakarta's urban landscape. For instance, my capstone project analyzed resource allocation disparities between public schools in East Jakarta and Central Jakarta—identifying how infrastructure limitations impact teacher retention. This research directly mirrors IJEN's current initiative to optimize school facility distribution across the capital city.</w:t>
      </w:r>
    </w:p>
    <w:p>
      <w:pPr>
        <w:pStyle w:val="BodyText"/>
      </w:pPr>
      <w:r>
        <w:t xml:space="preserve">What sets my application apart is my hands-on experience within Jakarta's educational community. As a volunteer coordinator for "Bina Sekolah," a non-profit serving 15 underfunded schools in North Jakarta, I managed teacher training schedules, coordinated with local government representatives on infrastructure requests, and implemented digital record-keeping systems. This role demanded cultural intelligence when navigating the diverse linguistic backgrounds of students (Javanese, Sundanese, Betawi) and accommodating religious practices within school policies—a skill I believe is invaluable for any Education Administrator in Jakarta. My ability to mediate between community elders and municipal officials during a recent classroom renovation project demonstrated my commitment to fostering collaborative environments that prioritize student well-being.</w:t>
      </w:r>
    </w:p>
    <w:p>
      <w:pPr>
        <w:pStyle w:val="BodyText"/>
      </w:pPr>
      <w:r>
        <w:t xml:space="preserve">I am particularly drawn to IJEN's pioneering work in implementing the "Jakarta Smart Learning Initiative," which integrates technology into classrooms while preserving cultural identity. Having witnessed Jakarta's educational transformation firsthand—from overcrowded public schools to innovative charter institutions—I recognize the critical need for administrators who understand both systemic challenges and community aspirations. My fluency in Bahasa Indonesia (native), English, and basic Javanese enables me to bridge communication gaps between international stakeholders and local communities, ensuring that administrative decisions reflect Jakarta's multicultural reality rather than imposing external frameworks.</w:t>
      </w:r>
    </w:p>
    <w:p>
      <w:pPr>
        <w:pStyle w:val="BodyText"/>
      </w:pPr>
      <w:r>
        <w:t xml:space="preserve">My internship goals are deeply aligned with IJEN's strategic priorities. I seek to gain proficiency in:</w:t>
      </w:r>
    </w:p>
    <w:p>
      <w:pPr>
        <w:numPr>
          <w:ilvl w:val="0"/>
          <w:numId w:val="1001"/>
        </w:numPr>
        <w:pStyle w:val="Compact"/>
      </w:pPr>
      <w:r>
        <w:t xml:space="preserve">Developing equitable resource allocation models for Jakarta's rapidly growing student population</w:t>
      </w:r>
    </w:p>
    <w:p>
      <w:pPr>
        <w:numPr>
          <w:ilvl w:val="0"/>
          <w:numId w:val="1001"/>
        </w:numPr>
        <w:pStyle w:val="Compact"/>
      </w:pPr>
      <w:r>
        <w:t xml:space="preserve">Implementing data-driven decision-making systems for school performance tracking</w:t>
      </w:r>
    </w:p>
    <w:p>
      <w:pPr>
        <w:numPr>
          <w:ilvl w:val="0"/>
          <w:numId w:val="1001"/>
        </w:numPr>
        <w:pStyle w:val="Compact"/>
      </w:pPr>
      <w:r>
        <w:t xml:space="preserve">Supporting teacher professional development programs tailored to Jakarta's diverse educational contexts</w:t>
      </w:r>
    </w:p>
    <w:p>
      <w:pPr>
        <w:pStyle w:val="FirstParagraph"/>
      </w:pPr>
      <w:r>
        <w:t xml:space="preserve">I am eager to apply my skills in Microsoft Power BI (used in analyzing student performance datasets during my university internship with the Jakarta Education Office) and CRM systems to enhance IJEN's administrative efficiency. Furthermore, my volunteer work with "Pemuda Jakarta" taught me how to design community engagement strategies that respect local customs—such as adapting parent-teacher meeting schedules around Ramadan or incorporating traditional Betawi storytelling in literacy programs. These experiences have instilled in me the understanding that effective education administration must be culturally rooted while embracing progressive methodologies.</w:t>
      </w:r>
    </w:p>
    <w:p>
      <w:pPr>
        <w:pStyle w:val="BodyText"/>
      </w:pPr>
      <w:r>
        <w:t xml:space="preserve">What excites me most about contributing to education in Indonesia Jakarta is witnessing its potential to become a model for urban learning ecosystems across ASEAN. As Jakarta faces challenges like population density, climate vulnerability affecting school infrastructure, and the need for digital literacy acceleration post-pandemic, I believe this internship offers an unparalleled opportunity to develop solutions grounded in local context. I am not merely seeking to "learn administration"; I aim to co-create systems that empower Jakarta's 12 million students—many from marginalized backgrounds—to access quality education without compromising their cultural heritage.</w:t>
      </w:r>
    </w:p>
    <w:p>
      <w:pPr>
        <w:pStyle w:val="BodyText"/>
      </w:pPr>
      <w:r>
        <w:t xml:space="preserve">I have attached my CV, academic transcripts, and a letter of recommendation from Dr. Ani Suryani (Director of Educational Research at Universitas Indonesia), who has observed my work in Jakarta's school improvement projects. My references can be contacted at +62 812-3456-7890 or ani.suryani@ui.ac.id.</w:t>
      </w:r>
    </w:p>
    <w:p>
      <w:pPr>
        <w:pStyle w:val="BodyText"/>
      </w:pPr>
      <w:r>
        <w:t xml:space="preserve">Thank you for considering my application for the Education Administrator Intern position. I am eager to discuss how my proactive approach, cultural fluency, and dedication to equitable education can support IJEN's vision for Jakarta's educational future. I will follow up next week to schedule an interview at your convenience and welcome the opportunity to demonstrate how this Internship Application Letter reflects a genuine commitment to transforming education in Indonesia Jakarta.</w:t>
      </w:r>
    </w:p>
    <w:p>
      <w:pPr>
        <w:pStyle w:val="BodyText"/>
      </w:pPr>
      <w:r>
        <w:t xml:space="preserve">Sincerely,</w:t>
      </w:r>
    </w:p>
    <w:p>
      <w:pPr>
        <w:pStyle w:val="BodyText"/>
      </w:pPr>
      <w:r>
        <w:br/>
      </w:r>
      <w:r>
        <w:br/>
      </w:r>
      <w:r>
        <w:br/>
      </w:r>
    </w:p>
    <w:p>
      <w:pPr>
        <w:pStyle w:val="BodyText"/>
      </w:pPr>
      <w:r>
        <w:t xml:space="preserve">Afifah Rahma</w:t>
      </w:r>
    </w:p>
    <w:p>
      <w:pPr>
        <w:pStyle w:val="BodyText"/>
      </w:pPr>
      <w:r>
        <w:t xml:space="preserve">Universitas Indonesia, Faculty of Education</w:t>
      </w:r>
    </w:p>
    <w:p>
      <w:pPr>
        <w:pStyle w:val="BodyText"/>
      </w:pPr>
      <w:r>
        <w:t xml:space="preserve">Phone: +62 857-1234-5678 | Email: afifah.rahma@ui.ac.id</w:t>
      </w:r>
    </w:p>
    <w:p>
      <w:pPr>
        <w:pStyle w:val="BodyText"/>
      </w:pPr>
      <w:r>
        <w:t xml:space="preserve">Word Count: 824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Education Administrator Position</dc:title>
  <dc:creator/>
  <dc:language>en</dc:language>
  <cp:keywords/>
  <dcterms:created xsi:type="dcterms:W3CDTF">2026-07-23T02:00:20Z</dcterms:created>
  <dcterms:modified xsi:type="dcterms:W3CDTF">2026-07-23T02:00:20Z</dcterms:modified>
</cp:coreProperties>
</file>

<file path=docProps/custom.xml><?xml version="1.0" encoding="utf-8"?>
<Properties xmlns="http://schemas.openxmlformats.org/officeDocument/2006/custom-properties" xmlns:vt="http://schemas.openxmlformats.org/officeDocument/2006/docPropsVTypes"/>
</file>