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rPr>
          <w:bCs/>
          <w:b/>
        </w:rPr>
        <w:t xml:space="preserve">Ms. Aye Thet Win</w:t>
      </w:r>
    </w:p>
    <w:p>
      <w:pPr>
        <w:pStyle w:val="BodyText"/>
      </w:pPr>
      <w:r>
        <w:t xml:space="preserve">123 University Road, Kamayut Township</w:t>
      </w:r>
    </w:p>
    <w:p>
      <w:pPr>
        <w:pStyle w:val="BodyText"/>
      </w:pPr>
      <w:r>
        <w:t xml:space="preserve">Yangon, Myanmar 11042</w:t>
      </w:r>
    </w:p>
    <w:p>
      <w:pPr>
        <w:pStyle w:val="BodyText"/>
      </w:pPr>
      <w:r>
        <w:t xml:space="preserve">+95 9788446677 | aye.thet.win@gmail.com</w:t>
      </w:r>
    </w:p>
    <w:p>
      <w:pPr>
        <w:pStyle w:val="BodyText"/>
      </w:pPr>
      <w:r>
        <w:rPr>
          <w:bCs/>
          <w:b/>
        </w:rPr>
        <w:t xml:space="preserve">Ms. Myint Myint Htwe</w:t>
      </w:r>
    </w:p>
    <w:p>
      <w:pPr>
        <w:pStyle w:val="BodyText"/>
      </w:pPr>
      <w:r>
        <w:t xml:space="preserve">Hiring Manager, Education Programs Division</w:t>
      </w:r>
    </w:p>
    <w:p>
      <w:pPr>
        <w:pStyle w:val="BodyText"/>
      </w:pPr>
      <w:r>
        <w:t xml:space="preserve">Myanmar Education Foundation (MEF)</w:t>
      </w:r>
    </w:p>
    <w:p>
      <w:pPr>
        <w:pStyle w:val="BodyText"/>
      </w:pPr>
      <w:r>
        <w:t xml:space="preserve">34-36 Bahan Road, Yangon, Myanmar</w:t>
      </w:r>
    </w:p>
    <w:p>
      <w:pPr>
        <w:pStyle w:val="BodyText"/>
      </w:pPr>
      <w:r>
        <w:t xml:space="preserve">Date: October 26, 2023</w:t>
      </w:r>
    </w:p>
    <w:bookmarkStart w:id="21" w:name="X250258da50fb0d9df6fd6433af0a5aaf748cbe4"/>
    <w:p>
      <w:pPr>
        <w:pStyle w:val="Heading2"/>
      </w:pPr>
      <w:r>
        <w:t xml:space="preserve">Subject: Internship Application for Education Administrator Position</w:t>
      </w:r>
    </w:p>
    <w:bookmarkEnd w:id="21"/>
    <w:p>
      <w:pPr>
        <w:pStyle w:val="FirstParagraph"/>
      </w:pPr>
      <w:r>
        <w:t xml:space="preserve">Dear Ms. Myint Myint Htwe,</w:t>
      </w:r>
    </w:p>
    <w:p>
      <w:pPr>
        <w:pStyle w:val="BodyText"/>
      </w:pPr>
      <w:r>
        <w:t xml:space="preserve">I am writing to express my enthusiastic application for the Education Administrator Intern position at Myanmar Education Foundation (MEF), as advertised on the MEF website. As a final-year Bachelor of Education student at Yangon University with a specialization in Educational Leadership and Policy, I have cultivated a profound commitment to transforming Myanmar's educational landscape—particularly within the dynamic context of Yangon. This</w:t>
      </w:r>
      <w:r>
        <w:t xml:space="preserve"> </w:t>
      </w:r>
      <w:r>
        <w:rPr>
          <w:iCs/>
          <w:i/>
        </w:rPr>
        <w:t xml:space="preserve">Internship Application Letter</w:t>
      </w:r>
      <w:r>
        <w:t xml:space="preserve"> </w:t>
      </w:r>
      <w:r>
        <w:t xml:space="preserve">represents my earnest dedication to contributing meaningfully to your mission while developing into an effective education administrator ready to serve the needs of Myanmar’s students and communities.</w:t>
      </w:r>
    </w:p>
    <w:p>
      <w:pPr>
        <w:pStyle w:val="BodyText"/>
      </w:pPr>
      <w:r>
        <w:t xml:space="preserve">My academic journey has centered on understanding the unique challenges facing educational institutions in Myanmar Yangon, where rapid urbanization strains infrastructure while cultural diversity demands inclusive pedagogy. Through coursework in Educational Administration (Grade 3.8/4.0 GPA), I analyzed policies governing Yangon’s public and private schools, identifying critical gaps in resource allocation that disproportionately affect underprivileged neighborhoods like Mingaladon and North Okkalapa. My undergraduate thesis, "Decentralizing Resource Management in Yangon School Districts: A Path to Equity," earned departmental recognition for its fieldwork conducted at three Yangon government schools—where I documented how administrative bottlenecks delayed textbook deliveries by 47% during the 2022 academic year. This research directly informs my understanding of the operational complexities requiring attention from an</w:t>
      </w:r>
      <w:r>
        <w:t xml:space="preserve"> </w:t>
      </w:r>
      <w:r>
        <w:rPr>
          <w:iCs/>
          <w:i/>
        </w:rPr>
        <w:t xml:space="preserve">Education Administrator</w:t>
      </w:r>
      <w:r>
        <w:t xml:space="preserve">.</w:t>
      </w:r>
    </w:p>
    <w:p>
      <w:pPr>
        <w:pStyle w:val="BodyText"/>
      </w:pPr>
      <w:r>
        <w:t xml:space="preserve">Beyond academics, I have actively engaged with Yangon’s educational ecosystem through volunteer roles that honed my administrative competencies. For six months, I assisted the Yangon City Development Committee’s (YCDC) Education Task Force in organizing community workshops for parents in Bahan Township—managing event logistics, coordinating with 12 local schools, and compiling feedback into actionable reports for policymakers. Additionally, as a Student Coordinator for "Brighter Futures Myanmar," I managed a volunteer team of 15 university students delivering after-school tutoring to 85 children in Kyaikkasan slum communities. This role required me to draft grant proposals (securing $2,300 USD from local businesses), maintain attendance records using digital tools like Google Sheets, and navigate cultural sensitivities during parent-teacher meetings—a microcosm of the administrative skills I aim to develop further through your internship program.</w:t>
      </w:r>
    </w:p>
    <w:p>
      <w:pPr>
        <w:pStyle w:val="BodyText"/>
      </w:pPr>
      <w:r>
        <w:t xml:space="preserve">What excites me most about this opportunity is MEF’s pioneering work in Yangon, particularly your "School Improvement Framework" implemented across 15 Yangon public schools. Your emphasis on data-driven decision-making and teacher empowerment aligns perfectly with my belief that effective education administration must bridge policy with ground realities. In Myanmar Yangon, where teacher-student ratios average 1:45 (exceeding the national target of 1:30), administrative innovation isn’t optional—it’s urgent. I am eager to contribute to your team’s efforts in optimizing resource distribution, such as assisting with MEF’s upcoming mobile app for real-time classroom supply tracking. Having personally experienced Myanmar's educational disparities growing up in a rural village before moving to Yangon for university, I bring both empathy and practical insights into the systemic barriers facing urban schools.</w:t>
      </w:r>
    </w:p>
    <w:p>
      <w:pPr>
        <w:pStyle w:val="BodyText"/>
      </w:pPr>
      <w:r>
        <w:t xml:space="preserve">My technical toolkit includes proficiency in Microsoft Office Suite, Canva (for creating stakeholder communications), and basic data visualization using Power BI—skills I’ve applied to analyze enrollment trends during my volunteer work. Crucially, I am fluent in Burmese (native speaker) and English (IELTS 7.5), with conversational knowledge of Karen and Shan languages developed through community engagement in Yangon’s ethnic minority neighborhoods. This linguistic versatility is vital for an</w:t>
      </w:r>
      <w:r>
        <w:t xml:space="preserve"> </w:t>
      </w:r>
      <w:r>
        <w:rPr>
          <w:iCs/>
          <w:i/>
        </w:rPr>
        <w:t xml:space="preserve">Education Administrator</w:t>
      </w:r>
      <w:r>
        <w:t xml:space="preserve"> </w:t>
      </w:r>
      <w:r>
        <w:t xml:space="preserve">operating across Yangon’s diverse communities, where effective communication can transform administrative processes from transactional to transformative.</w:t>
      </w:r>
    </w:p>
    <w:p>
      <w:pPr>
        <w:pStyle w:val="BodyText"/>
      </w:pPr>
      <w:r>
        <w:t xml:space="preserve">I recognize that Myanmar Yangon presents both unprecedented opportunities and complex challenges in education. The city’s recent expansion of digital literacy initiatives offers a platform for modernizing administration—yet requires administrators who understand local contexts. My internship at MEF would be a catalyst to bridge this gap: I aim to learn from your team’s expertise in managing multilingual school networks while contributing my fresh perspective on leveraging technology for equitable resource access. For instance, I propose developing a pilot system for tracking classroom supplies using low-cost SMS alerts—a solution adaptable to Yangon schools lacking reliable internet connectivity.</w:t>
      </w:r>
    </w:p>
    <w:p>
      <w:pPr>
        <w:pStyle w:val="BodyText"/>
      </w:pPr>
      <w:r>
        <w:t xml:space="preserve">My passion for education administration in Myanmar transcends professional interest; it is rooted in my conviction that every child in Yangon deserves an education that nurtures their potential. As the daughter of a teacher who served in Yangon’s public schools for 25 years, I witnessed daily how administrative inefficiencies—like delayed budget disbursements or mismanaged textbook orders—diminish learning opportunities. This personal connection fuels my resolve to become an administrator who doesn’t just manage systems but actively rebuilds them with empathy and precision.</w:t>
      </w:r>
    </w:p>
    <w:p>
      <w:pPr>
        <w:pStyle w:val="BodyText"/>
      </w:pPr>
      <w:r>
        <w:t xml:space="preserve">Thank you for considering my application for the Education Administrator Intern position. I am deeply inspired by MEF’s vision for Myanmar Yangon as a hub of educational innovation, and I am confident that my academic foundation, hands-on experience, and unwavering commitment to Myanmar’s youth make me an ideal candidate. I welcome the opportunity to discuss how my skills in data-driven administration, cross-cultural communication, and community engagement can support MEF’s goals during an interview at your convenience.</w:t>
      </w:r>
    </w:p>
    <w:p>
      <w:pPr>
        <w:pStyle w:val="BodyText"/>
      </w:pPr>
      <w:r>
        <w:t xml:space="preserve">With sincere appreciation for your time and consideration,</w:t>
      </w:r>
    </w:p>
    <w:p>
      <w:pPr>
        <w:pStyle w:val="BodyText"/>
      </w:pPr>
      <w:r>
        <w:rPr>
          <w:bCs/>
          <w:b/>
        </w:rPr>
        <w:t xml:space="preserve">Aye Thet Win</w:t>
      </w:r>
    </w:p>
    <w:p>
      <w:pPr>
        <w:pStyle w:val="BodyText"/>
      </w:pPr>
      <w:r>
        <w:t xml:space="preserve">Bachelor of Education (Hons.) Candidate, Yangon University</w:t>
      </w:r>
    </w:p>
    <w:p>
      <w:pPr>
        <w:pStyle w:val="BodyText"/>
      </w:pPr>
      <w:r>
        <w:t xml:space="preserve">Word Count: 857 | Key Terms Integrated:</w:t>
      </w:r>
    </w:p>
    <w:p>
      <w:pPr>
        <w:numPr>
          <w:ilvl w:val="0"/>
          <w:numId w:val="1001"/>
        </w:numPr>
        <w:pStyle w:val="Compact"/>
      </w:pPr>
      <w:r>
        <w:rPr>
          <w:iCs/>
          <w:i/>
        </w:rPr>
        <w:t xml:space="preserve">Internship Application Letter</w:t>
      </w:r>
    </w:p>
    <w:p>
      <w:pPr>
        <w:numPr>
          <w:ilvl w:val="0"/>
          <w:numId w:val="1001"/>
        </w:numPr>
        <w:pStyle w:val="Compact"/>
      </w:pPr>
      <w:r>
        <w:rPr>
          <w:iCs/>
          <w:i/>
        </w:rPr>
        <w:t xml:space="preserve">Education Administrator</w:t>
      </w:r>
    </w:p>
    <w:p>
      <w:pPr>
        <w:numPr>
          <w:ilvl w:val="0"/>
          <w:numId w:val="1001"/>
        </w:numPr>
        <w:pStyle w:val="Compact"/>
      </w:pPr>
      <w:r>
        <w:rPr>
          <w:iCs/>
          <w:i/>
        </w:rPr>
        <w:t xml:space="preserve">Myanmar Yangon</w:t>
      </w:r>
    </w:p>
    <w:p>
      <w:pPr>
        <w:pStyle w:val="FirstParagraph"/>
      </w:pPr>
      <w:r>
        <w:t xml:space="preserve">Note: This application letter contextualizes the role within Myanmar Yangon's educational landscape, emphasizing local challenges (urbanization, resource gaps), cultural nuances (multilingual communities), and MEF's specific initiatives to demonstrate authentic alignment with the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2026-07-18T07:55:43Z</dcterms:created>
  <dcterms:modified xsi:type="dcterms:W3CDTF">2026-07-18T07:55:43Z</dcterms:modified>
</cp:coreProperties>
</file>

<file path=docProps/custom.xml><?xml version="1.0" encoding="utf-8"?>
<Properties xmlns="http://schemas.openxmlformats.org/officeDocument/2006/custom-properties" xmlns:vt="http://schemas.openxmlformats.org/officeDocument/2006/docPropsVTypes"/>
</file>