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[Your Full Name]</w:t>
      </w:r>
    </w:p>
    <w:p>
      <w:pPr>
        <w:pStyle w:val="BodyText"/>
      </w:pPr>
      <w:r>
        <w:t xml:space="preserve">[Your Address]</w:t>
      </w:r>
    </w:p>
    <w:p>
      <w:pPr>
        <w:pStyle w:val="BodyText"/>
      </w:pPr>
      <w:r>
        <w:t xml:space="preserve">Cape Town, Western Cape</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Cape Town, Western Cape</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Manager,</w:t>
      </w:r>
    </w:p>
    <w:p>
      <w:pPr>
        <w:pStyle w:val="BodyText"/>
      </w:pPr>
      <w:r>
        <w:t xml:space="preserve">It is with profound enthusiasm that I submit my application for the Education Administrator Internship position at [Organization Name] in Cape Town. As a dedicated student of Educational Leadership and Policy Studies at the University of Cape Town, I have long admired your organization’s transformative work in South Africa’s education landscape. This</w:t>
      </w:r>
      <w:r>
        <w:t xml:space="preserve"> </w:t>
      </w:r>
      <w:r>
        <w:rPr>
          <w:bCs/>
          <w:b/>
        </w:rPr>
        <w:t xml:space="preserve">Internship Application Letter</w:t>
      </w:r>
      <w:r>
        <w:t xml:space="preserve"> </w:t>
      </w:r>
      <w:r>
        <w:t xml:space="preserve">embodies my commitment to contributing meaningfully to equitable educational opportunities within the unique socio-cultural context of</w:t>
      </w:r>
      <w:r>
        <w:t xml:space="preserve"> </w:t>
      </w:r>
      <w:r>
        <w:rPr>
          <w:bCs/>
          <w:b/>
        </w:rPr>
        <w:t xml:space="preserve">South Africa Cape Town</w:t>
      </w:r>
      <w:r>
        <w:t xml:space="preserve">, where I am deeply invested as both a resident and an advocate for educational justice.</w:t>
      </w:r>
    </w:p>
    <w:p>
      <w:pPr>
        <w:pStyle w:val="BodyText"/>
      </w:pPr>
      <w:r>
        <w:t xml:space="preserve">My academic journey has been intentionally structured around understanding South Africa’s complex education system. Through coursework in Curriculum Development (EDU302) and Educational Policy Analysis (EDU415), I’ve examined post-apartheid reforms, the National Development Plan 2030’s educational pillars, and challenges in resource-constrained schools across the Western Cape. A pivotal moment came during my fieldwork at Khayelitsha Community School, where I assisted in managing learner records and coordinating parent-teacher meetings for 250+ students from diverse backgrounds—experience that revealed how administrative precision directly impacts educational outcomes. In this role, I processed enrollment documentation for 40 new learners monthly while supporting teachers with lesson plan repositories, gaining firsthand insight into the operational realities of South African schools. This practical exposure solidified my desire to pursue a career in</w:t>
      </w:r>
      <w:r>
        <w:t xml:space="preserve"> </w:t>
      </w:r>
      <w:r>
        <w:rPr>
          <w:bCs/>
          <w:b/>
        </w:rPr>
        <w:t xml:space="preserve">Education Administrator</w:t>
      </w:r>
      <w:r>
        <w:t xml:space="preserve"> </w:t>
      </w:r>
      <w:r>
        <w:t xml:space="preserve">within the Cape Town ecosystem.</w:t>
      </w:r>
    </w:p>
    <w:p>
      <w:pPr>
        <w:pStyle w:val="BodyText"/>
      </w:pPr>
      <w:r>
        <w:t xml:space="preserve">What distinguishes this internship opportunity is your organization’s alignment with Cape Town’s specific educational imperatives. The city’s dual challenges—rapid urbanization straining township schools and persistent disparities in quality between historically privileged and disadvantaged institutions—demand administrators who understand localized solutions. I am particularly inspired by your [mention a specific project, e.g., "Digital Literacy Initiative for Rural Schools" or "Mentorship Program for Female STEM Learners"] which addresses the digital divide in Khayelitsha and Mitchell’s Plain. My research on school infrastructure funding gaps in the City of Cape Town (published in UCT’s *Journal of African Education*, 2023) demonstrated how administrative efficiency reduces operational costs by up to 18%—a metric I aim to contribute toward through this</w:t>
      </w:r>
      <w:r>
        <w:t xml:space="preserve"> </w:t>
      </w:r>
      <w:r>
        <w:rPr>
          <w:bCs/>
          <w:b/>
        </w:rPr>
        <w:t xml:space="preserve">Internship Application Letter</w:t>
      </w:r>
      <w:r>
        <w:t xml:space="preserve"> </w:t>
      </w:r>
      <w:r>
        <w:t xml:space="preserve">opportunity.</w:t>
      </w:r>
    </w:p>
    <w:p>
      <w:pPr>
        <w:pStyle w:val="BodyText"/>
      </w:pPr>
      <w:r>
        <w:t xml:space="preserve">Beyond academic preparation, my cultural fluency in South Africa’s context strengthens my suitability for this role. As a fluent speaker of Xhosa and Afrikaans with a working knowledge of isiZulu (developed through community volunteering at the Cape Town Civic Centre), I navigate communication barriers that often impede effective education administration. During my volunteer work with</w:t>
      </w:r>
      <w:r>
        <w:t xml:space="preserve"> </w:t>
      </w:r>
      <w:r>
        <w:rPr>
          <w:iCs/>
          <w:i/>
        </w:rPr>
        <w:t xml:space="preserve">Education Not Extinction Cape Town</w:t>
      </w:r>
      <w:r>
        <w:t xml:space="preserve">, I co-designed multilingual parent engagement workshops for 15 schools, which increased attendance by 32% in one district. This experience taught me that administrative success hinges on cultural sensitivity—something vital when managing diverse school communities across Cape Town’s eight municipal districts.</w:t>
      </w:r>
    </w:p>
    <w:p>
      <w:pPr>
        <w:pStyle w:val="BodyText"/>
      </w:pPr>
      <w:r>
        <w:t xml:space="preserve">I further possess technical competencies directly applicable to your needs: Advanced proficiency in Microsoft Dynamics for School Management Systems, data analysis using SPSS for tracking learner performance metrics, and experience with the Department of Basic Education’s</w:t>
      </w:r>
      <w:r>
        <w:t xml:space="preserve"> </w:t>
      </w:r>
      <w:r>
        <w:rPr>
          <w:iCs/>
          <w:i/>
        </w:rPr>
        <w:t xml:space="preserve">Schools Online</w:t>
      </w:r>
      <w:r>
        <w:t xml:space="preserve"> </w:t>
      </w:r>
      <w:r>
        <w:t xml:space="preserve">portal. At my previous internship at the Western Cape Education Department (WCED), I supported staff in migrating 12 schools’ databases to a unified system—reducing administrative processing time by 25%. This aligns precisely with your need for an intern who can immediately assist in optimizing resource allocation across Cape Town’s schools. My understanding of South Africa’s</w:t>
      </w:r>
      <w:r>
        <w:t xml:space="preserve"> </w:t>
      </w:r>
      <w:r>
        <w:rPr>
          <w:iCs/>
          <w:i/>
        </w:rPr>
        <w:t xml:space="preserve">Education Act (Act No. 84 of 1996)</w:t>
      </w:r>
      <w:r>
        <w:t xml:space="preserve"> </w:t>
      </w:r>
      <w:r>
        <w:t xml:space="preserve">and the</w:t>
      </w:r>
      <w:r>
        <w:t xml:space="preserve"> </w:t>
      </w:r>
      <w:r>
        <w:rPr>
          <w:iCs/>
          <w:i/>
        </w:rPr>
        <w:t xml:space="preserve">School Governing Body Guidelines</w:t>
      </w:r>
      <w:r>
        <w:t xml:space="preserve"> </w:t>
      </w:r>
      <w:r>
        <w:t xml:space="preserve">ensures I will operate within legal frameworks while contributing to operational excellence.</w:t>
      </w:r>
    </w:p>
    <w:p>
      <w:pPr>
        <w:pStyle w:val="BodyText"/>
      </w:pPr>
      <w:r>
        <w:t xml:space="preserve">What compels me most is Cape Town’s role as South Africa’s education innovation hub. The city hosts the National Education Collaboration Trust, the Western Cape Government’s EdTech Lab, and pioneering schools like Stellenbosch High School that blend traditional pedagogy with AI-driven learning. I am eager to immerse myself in this dynamic environment—not merely as an intern but as a future leader committed to transforming</w:t>
      </w:r>
      <w:r>
        <w:t xml:space="preserve"> </w:t>
      </w:r>
      <w:r>
        <w:rPr>
          <w:bCs/>
          <w:b/>
        </w:rPr>
        <w:t xml:space="preserve">Education Administrator</w:t>
      </w:r>
      <w:r>
        <w:t xml:space="preserve"> </w:t>
      </w:r>
      <w:r>
        <w:t xml:space="preserve">from a support role into a strategic driver of equity. My long-term vision involves developing decentralized school management models tailored to Cape Town’s geographic and cultural diversity, and this internship represents the crucial first step.</w:t>
      </w:r>
    </w:p>
    <w:p>
      <w:pPr>
        <w:pStyle w:val="BodyText"/>
      </w:pPr>
      <w:r>
        <w:t xml:space="preserve">I have attached my CV detailing further academic achievements, including my honors thesis on "Funding Equity in Cape Town’s Public Schools," which earned top marks. I am prepared to commence work immediately and am flexible for field visits across the metro—whether at the City of Cape Town’s Education Department headquarters in Strand Street or remote schools in Atlantis and Elsie’s River.</w:t>
      </w:r>
    </w:p>
    <w:p>
      <w:pPr>
        <w:pStyle w:val="BodyText"/>
      </w:pPr>
      <w:r>
        <w:t xml:space="preserve">The significance of this internship extends beyond professional development. As South Africa continues its journey toward educational transformation, administrators like those nurtured by your program are the catalysts for change. In a city where 64% of learners in township schools lack basic library resources (Stats SA, 2023), my administrative skills can help convert policy into tangible classroom support. This</w:t>
      </w:r>
      <w:r>
        <w:t xml:space="preserve"> </w:t>
      </w:r>
      <w:r>
        <w:rPr>
          <w:bCs/>
          <w:b/>
        </w:rPr>
        <w:t xml:space="preserve">Internship Application Letter</w:t>
      </w:r>
      <w:r>
        <w:t xml:space="preserve"> </w:t>
      </w:r>
      <w:r>
        <w:t xml:space="preserve">reflects not just my qualifications, but my unwavering commitment to serving Cape Town’s children through the lens of a South African.</w:t>
      </w:r>
    </w:p>
    <w:p>
      <w:pPr>
        <w:pStyle w:val="BodyText"/>
      </w:pPr>
      <w:r>
        <w:t xml:space="preserve">Thank you for considering my application. I am eager to discuss how my proactive approach to educational administration can support [Organization Name]’s mission within</w:t>
      </w:r>
      <w:r>
        <w:t xml:space="preserve"> </w:t>
      </w:r>
      <w:r>
        <w:rPr>
          <w:bCs/>
          <w:b/>
        </w:rPr>
        <w:t xml:space="preserve">South Africa Cape Town</w:t>
      </w:r>
      <w:r>
        <w:t xml:space="preserve">. I welcome the opportunity to interview at your convenience and have attached all required documents.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2026-07-21T02:57:55Z</dcterms:created>
  <dcterms:modified xsi:type="dcterms:W3CDTF">2026-07-21T02:57:55Z</dcterms:modified>
</cp:coreProperties>
</file>

<file path=docProps/custom.xml><?xml version="1.0" encoding="utf-8"?>
<Properties xmlns="http://schemas.openxmlformats.org/officeDocument/2006/custom-properties" xmlns:vt="http://schemas.openxmlformats.org/officeDocument/2006/docPropsVTypes"/>
</file>