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Dr. Min-Jae Kim</w:t>
      </w:r>
    </w:p>
    <w:p>
      <w:pPr>
        <w:pStyle w:val="BodyText"/>
      </w:pPr>
      <w:r>
        <w:t xml:space="preserve">Director of Human Resources</w:t>
      </w:r>
    </w:p>
    <w:p>
      <w:pPr>
        <w:pStyle w:val="BodyText"/>
      </w:pPr>
      <w:r>
        <w:t xml:space="preserve">Korea Education Development Institute (KEDI)</w:t>
      </w:r>
    </w:p>
    <w:p>
      <w:pPr>
        <w:pStyle w:val="BodyText"/>
      </w:pPr>
      <w:r>
        <w:t xml:space="preserve">145, Gwanhun-ro, Yuseong-gu, Daejeon 34122</w:t>
      </w:r>
    </w:p>
    <w:p>
      <w:pPr>
        <w:pStyle w:val="BodyText"/>
      </w:pPr>
      <w:r>
        <w:t xml:space="preserve">South Korea</w:t>
      </w:r>
    </w:p>
    <w:bookmarkStart w:id="21" w:name="internship-application-letter"/>
    <w:p>
      <w:pPr>
        <w:pStyle w:val="Heading1"/>
      </w:pPr>
      <w:r>
        <w:t xml:space="preserve">Internship Application Letter</w:t>
      </w:r>
    </w:p>
    <w:bookmarkStart w:id="20" w:name="position-education-administrator-intern"/>
    <w:p>
      <w:pPr>
        <w:pStyle w:val="Heading2"/>
      </w:pPr>
      <w:r>
        <w:t xml:space="preserve">Position: Education Administrator Intern</w:t>
      </w:r>
    </w:p>
    <w:bookmarkEnd w:id="20"/>
    <w:bookmarkEnd w:id="21"/>
    <w:p>
      <w:pPr>
        <w:pStyle w:val="FirstParagraph"/>
      </w:pPr>
      <w:r>
        <w:t xml:space="preserve">Dear Dr. Kim,</w:t>
      </w:r>
    </w:p>
    <w:p>
      <w:pPr>
        <w:pStyle w:val="BodyText"/>
      </w:pPr>
      <w:r>
        <w:t xml:space="preserve">It is with profound enthusiasm that I submit my application for the Education Administrator Intern position at Korea Education Development Institute (KEDI) in South Korea Seoul, as detailed in your recent job posting. As a dedicated education professional with a master's degree in Educational Leadership and Policy from Seoul National University, I have long admired KEDI's pioneering role in shaping South Korea's world-class education system. This</w:t>
      </w:r>
      <w:r>
        <w:t xml:space="preserve"> </w:t>
      </w:r>
      <w:r>
        <w:rPr>
          <w:iCs/>
          <w:i/>
        </w:rPr>
        <w:t xml:space="preserve">Internship Application Letter</w:t>
      </w:r>
      <w:r>
        <w:t xml:space="preserve"> </w:t>
      </w:r>
      <w:r>
        <w:t xml:space="preserve">articulates my deep commitment to contributing to educational excellence within the dynamic context of Seoul—a city where tradition and innovation converge to redefine global learning standards.</w:t>
      </w:r>
    </w:p>
    <w:p>
      <w:pPr>
        <w:pStyle w:val="BodyText"/>
      </w:pPr>
      <w:r>
        <w:t xml:space="preserve">My academic journey in Seoul cultivated not only technical expertise but also an intimate understanding of South Korea's unique educational ecosystem. During my graduate studies, I conducted field research at Gangnam-gu Office of Education, analyzing curriculum implementation in Seoul's international schools—a project that required navigating the delicate balance between Confucian values of academic diligence and contemporary global pedagogical approaches. This experience revealed how Seoul's education administrators must master both systemic complexity and cultural nuance; a realization that has fueled my aspiration to serve as an</w:t>
      </w:r>
      <w:r>
        <w:t xml:space="preserve"> </w:t>
      </w:r>
      <w:r>
        <w:rPr>
          <w:iCs/>
          <w:i/>
        </w:rPr>
        <w:t xml:space="preserve">Education Administrator</w:t>
      </w:r>
      <w:r>
        <w:t xml:space="preserve"> </w:t>
      </w:r>
      <w:r>
        <w:t xml:space="preserve">in South Korea's most influential institutions. I am particularly drawn to KEDI's work on the National Curriculum Development Project, where I envision applying my skills in data-driven policy analysis to support equitable education access across Seoul's diverse school districts.</w:t>
      </w:r>
    </w:p>
    <w:p>
      <w:pPr>
        <w:pStyle w:val="BodyText"/>
      </w:pPr>
      <w:r>
        <w:t xml:space="preserve">Having spent three years as a Program Coordinator at Global Education Initiative (GEI) in Busan, I developed transferable competencies directly applicable to this internship. My responsibilities included managing stakeholder communications between 27 municipal schools and the Ministry of Education—experience that honed my ability to navigate Korea's intricate educational bureaucracy while maintaining cultural sensitivity. Notably, I spearheaded a digital literacy initiative that increased teacher adoption rates by 40% through tailored training workshops conducted in Korean. This project demanded acute awareness of Seoul's education administrators' daily challenges: the intense pressure for Gaokao (college entrance exam) preparation, evolving parental expectations in metropolitan settings, and the urgent need to integrate AI tools without compromising foundational learning. These insights position me to immediately contribute meaningfully to KEDI's administrative operations in South Korea Seoul.</w:t>
      </w:r>
    </w:p>
    <w:p>
      <w:pPr>
        <w:pStyle w:val="BodyText"/>
      </w:pPr>
      <w:r>
        <w:t xml:space="preserve">What resonates most deeply about this opportunity is KEDI's commitment to "Education for the 21st Century" – a philosophy that aligns precisely with my professional ethos. I am eager to support initiatives like the Seoul Smart Education Platform, where I could apply my proficiency in Python data analysis (developed through KEDI-sponsored workshops) to optimize resource allocation across 70+ Seoul schools. My fluency in Korean (TOPIK Level 5) and native English proficiency would facilitate seamless collaboration with international teams, while my volunteer work with the Seoul International School Parents' Association has provided firsthand perspective on parental engagement dynamics that often dictate educational success in South Korea's competitive landscape.</w:t>
      </w:r>
    </w:p>
    <w:p>
      <w:pPr>
        <w:pStyle w:val="BodyText"/>
      </w:pPr>
      <w:r>
        <w:t xml:space="preserve">The cultural context of education in South Korea Seoul demands more than administrative skill—it requires emotional intelligence and historical awareness. During my semester abroad at Yonsei University, I studied the transformation of Seoul's education system from post-war reconstruction to its current status as a global benchmark. I analyzed how policies like the 1987 School Reform Act reshaped classroom dynamics, understanding that effective</w:t>
      </w:r>
      <w:r>
        <w:t xml:space="preserve"> </w:t>
      </w:r>
      <w:r>
        <w:rPr>
          <w:iCs/>
          <w:i/>
        </w:rPr>
        <w:t xml:space="preserve">Education Administrator</w:t>
      </w:r>
      <w:r>
        <w:t xml:space="preserve">s must honor this legacy while innovating for tomorrow. This perspective informs my approach to administrative tasks: whether drafting policy briefs on Seoul's new "Green School" initiative or coordinating teacher training sessions, I consider how each action impacts the students in classrooms from Mapo-gu to Gangbuk-gu.</w:t>
      </w:r>
    </w:p>
    <w:p>
      <w:pPr>
        <w:pStyle w:val="BodyText"/>
      </w:pPr>
      <w:r>
        <w:t xml:space="preserve">I recognize that South Korea Seoul is at a pivotal moment. With declining birth rates and the rapid integration of AI into curricula, education administrators face unprecedented challenges requiring both technical expertise and visionary leadership. My research on "Equitable Resource Distribution in Seoul's Urban Schools" (published in the</w:t>
      </w:r>
      <w:r>
        <w:t xml:space="preserve"> </w:t>
      </w:r>
      <w:r>
        <w:rPr>
          <w:iCs/>
          <w:i/>
        </w:rPr>
        <w:t xml:space="preserve">Korea Journal of Educational Administration</w:t>
      </w:r>
      <w:r>
        <w:t xml:space="preserve">) demonstrates my ability to translate complex data into actionable strategies—a skill I am eager to deploy at KEDI. For instance, I proposed a dynamic funding model that accounts for socio-economic disparities across Seoul districts; this concept could directly support your ongoing work with Seoul Metropolitan Office of Education.</w:t>
      </w:r>
    </w:p>
    <w:p>
      <w:pPr>
        <w:pStyle w:val="BodyText"/>
      </w:pPr>
      <w:r>
        <w:t xml:space="preserve">Beyond technical qualifications, I embody the cultural adaptability essential for success in South Korea Seoul. Having lived with a Korean host family during my undergraduate studies, I understand unspoken communication norms and the importance of *jeong* (deep relational bonds) in professional settings. I am prepared to contribute to KEDI's mission not merely as an intern, but as a culturally integrated team member who respects *hwarang* (the spirit of youth leadership) that defines Korean educational values. My Japanese language skills further enable me to collaborate with East Asian education networks—a growing priority for KEDI's international partnerships.</w:t>
      </w:r>
    </w:p>
    <w:p>
      <w:pPr>
        <w:pStyle w:val="BodyText"/>
      </w:pPr>
      <w:r>
        <w:t xml:space="preserve">The prospect of learning from KEDI's renowned experts in the heart of South Korea Seoul fills me with immense professional excitement. I am particularly inspired by your recent work on "Culturally Responsive Leadership for Diverse Student Populations," which directly intersects with my research focus. This internship represents more than a career step—it is an opportunity to contribute to the very institution that has elevated South Korea's education system to global prominence while navigating the complexities of Seoul's rapidly evolving urban educational landscape.</w:t>
      </w:r>
    </w:p>
    <w:p>
      <w:pPr>
        <w:pStyle w:val="BodyText"/>
      </w:pPr>
      <w:r>
        <w:t xml:space="preserve">Thank you for considering my</w:t>
      </w:r>
      <w:r>
        <w:t xml:space="preserve"> </w:t>
      </w:r>
      <w:r>
        <w:rPr>
          <w:iCs/>
          <w:i/>
        </w:rPr>
        <w:t xml:space="preserve">Internship Application Letter</w:t>
      </w:r>
      <w:r>
        <w:t xml:space="preserve">. I have attached my resume and academic transcript, and would welcome the chance to discuss how my background in educational policy analysis, coupled with my cultural fluency in South Korea Seoul, aligns with KEDI's strategic goals. I am available for an interview at your earliest convenience and can be reached at +82-10-1234-5678 or j.s.lee@email.com.</w:t>
      </w:r>
    </w:p>
    <w:p>
      <w:pPr>
        <w:pStyle w:val="BodyText"/>
      </w:pPr>
      <w:r>
        <w:t xml:space="preserve">With sincere respect for Korea's educational legacy,</w:t>
      </w:r>
    </w:p>
    <w:p>
      <w:pPr>
        <w:pStyle w:val="BodyText"/>
      </w:pPr>
      <w:r>
        <w:t xml:space="preserve">Ji-Soo Lee</w:t>
      </w:r>
    </w:p>
    <w:p>
      <w:pPr>
        <w:pStyle w:val="BodyText"/>
      </w:pPr>
      <w:r>
        <w:t xml:space="preserve">Master of Educational Leadership &amp; Policy</w:t>
      </w:r>
    </w:p>
    <w:p>
      <w:pPr>
        <w:pStyle w:val="BodyText"/>
      </w:pPr>
      <w:r>
        <w:t xml:space="preserve">Seoul National University, South Korea</w:t>
      </w:r>
    </w:p>
    <w:p>
      <w:pPr>
        <w:pStyle w:val="BodyText"/>
      </w:pPr>
      <w:r>
        <w:t xml:space="preserve">+82-10-1234-5678 | j.s.lee@email.com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2026-07-21T15:26:34Z</dcterms:created>
  <dcterms:modified xsi:type="dcterms:W3CDTF">2026-07-21T15:26:34Z</dcterms:modified>
</cp:coreProperties>
</file>

<file path=docProps/custom.xml><?xml version="1.0" encoding="utf-8"?>
<Properties xmlns="http://schemas.openxmlformats.org/officeDocument/2006/custom-properties" xmlns:vt="http://schemas.openxmlformats.org/officeDocument/2006/docPropsVTypes"/>
</file>