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Education Administrator Internship Position</w:t>
      </w:r>
    </w:p>
    <w:bookmarkEnd w:id="20"/>
    <w:p>
      <w:pPr>
        <w:pStyle w:val="BodyText"/>
      </w:pPr>
      <w:r>
        <w:t xml:space="preserve">Dear Hiring Committee,</w:t>
      </w:r>
    </w:p>
    <w:p>
      <w:pPr>
        <w:pStyle w:val="BodyText"/>
      </w:pPr>
      <w:r>
        <w:t xml:space="preserve">I am writing with profound enthusiasm to submit my application for the Education Administrator Internship position at your esteemed institution in Bangkok, Thailand. As a dedicated graduate student specializing in International Educational Leadership at Chulalongkorn University, I have meticulously prepared myself to contribute meaningfully to your mission of advancing educational excellence within Thailand's dynamic learning landscape. This</w:t>
      </w:r>
      <w:r>
        <w:t xml:space="preserve"> </w:t>
      </w:r>
      <w:r>
        <w:rPr>
          <w:bCs/>
          <w:b/>
        </w:rPr>
        <w:t xml:space="preserve">Internship Application Letter</w:t>
      </w:r>
      <w:r>
        <w:t xml:space="preserve"> </w:t>
      </w:r>
      <w:r>
        <w:t xml:space="preserve">serves as my formal expression of commitment to supporting your institution's vision while immersing myself in the unique challenges and opportunities of the</w:t>
      </w:r>
      <w:r>
        <w:t xml:space="preserve"> </w:t>
      </w:r>
      <w:r>
        <w:rPr>
          <w:iCs/>
          <w:i/>
        </w:rPr>
        <w:t xml:space="preserve">Education Administrator</w:t>
      </w:r>
      <w:r>
        <w:t xml:space="preserve"> </w:t>
      </w:r>
      <w:r>
        <w:t xml:space="preserve">role within</w:t>
      </w:r>
      <w:r>
        <w:t xml:space="preserve"> </w:t>
      </w:r>
      <w:r>
        <w:rPr>
          <w:bCs/>
          <w:b/>
        </w:rPr>
        <w:t xml:space="preserve">Thailand Bangkok</w:t>
      </w:r>
      <w:r>
        <w:t xml:space="preserve">'s vibrant educational ecosystem.</w:t>
      </w:r>
    </w:p>
    <w:bookmarkStart w:id="21" w:name="why-this-opportunity-in-thailand-bangkok"/>
    <w:p>
      <w:pPr>
        <w:pStyle w:val="Heading2"/>
      </w:pPr>
      <w:r>
        <w:t xml:space="preserve">Why This Opportunity in Thailand Bangkok?</w:t>
      </w:r>
    </w:p>
    <w:p>
      <w:pPr>
        <w:pStyle w:val="FirstParagraph"/>
      </w:pPr>
      <w:r>
        <w:t xml:space="preserve">Bangkok represents more than just a geographic location—it is the pulsating heart of Southeast Asia's educational innovation. Having spent six months conducting field research at Sukhumvit International School and observing administrative operations across diverse Bangkok institutions, I've developed deep admiration for how your organization navigates Thailand's dual focus on preserving cultural heritage while embracing global educational standards. The city’s transformation from traditional "wats" (temples) to cutting-edge international campuses has created a unique laboratory for educational administration where curriculum development, multilingual student support, and community engagement intersect daily. I am eager to learn from your team as we address critical challenges like integrating Thailand's 20-Year National Education Plan with modern pedagogical practices in Bangkok's rapidly evolving urban schools.</w:t>
      </w:r>
    </w:p>
    <w:bookmarkEnd w:id="21"/>
    <w:bookmarkStart w:id="22" w:name="X04b74ad25890115746baf0084232ae09a69f97b"/>
    <w:p>
      <w:pPr>
        <w:pStyle w:val="Heading2"/>
      </w:pPr>
      <w:r>
        <w:t xml:space="preserve">My Academic and Practical Preparation for the Education Administrator Role</w:t>
      </w:r>
    </w:p>
    <w:p>
      <w:pPr>
        <w:pStyle w:val="FirstParagraph"/>
      </w:pPr>
      <w:r>
        <w:t xml:space="preserve">My academic journey has been intentionally structured to prepare me for the multifaceted demands of an</w:t>
      </w:r>
      <w:r>
        <w:t xml:space="preserve"> </w:t>
      </w:r>
      <w:r>
        <w:rPr>
          <w:iCs/>
          <w:i/>
        </w:rPr>
        <w:t xml:space="preserve">Education Administrator</w:t>
      </w:r>
      <w:r>
        <w:t xml:space="preserve">. In my current coursework at Chulalongkorn University's Faculty of Education, I've completed specialized studies in:</w:t>
      </w:r>
    </w:p>
    <w:p>
      <w:pPr>
        <w:numPr>
          <w:ilvl w:val="0"/>
          <w:numId w:val="1001"/>
        </w:numPr>
        <w:pStyle w:val="Compact"/>
      </w:pPr>
      <w:r>
        <w:rPr>
          <w:bCs/>
          <w:b/>
        </w:rPr>
        <w:t xml:space="preserve">Policy Implementation:</w:t>
      </w:r>
      <w:r>
        <w:t xml:space="preserve"> </w:t>
      </w:r>
      <w:r>
        <w:t xml:space="preserve">Analyzed Thailand's Basic Education Act (2019) and its administrative implications across Bangkok's public-private school continuum</w:t>
      </w:r>
    </w:p>
    <w:p>
      <w:pPr>
        <w:numPr>
          <w:ilvl w:val="0"/>
          <w:numId w:val="1001"/>
        </w:numPr>
        <w:pStyle w:val="Compact"/>
      </w:pPr>
      <w:r>
        <w:rPr>
          <w:bCs/>
          <w:b/>
        </w:rPr>
        <w:t xml:space="preserve">Cross-Cultural Management:</w:t>
      </w:r>
      <w:r>
        <w:t xml:space="preserve"> </w:t>
      </w:r>
      <w:r>
        <w:t xml:space="preserve">Developed a case study on conflict resolution strategies for multicultural schools serving 47+ nationalities in Siam Square</w:t>
      </w:r>
    </w:p>
    <w:p>
      <w:pPr>
        <w:numPr>
          <w:ilvl w:val="0"/>
          <w:numId w:val="1001"/>
        </w:numPr>
        <w:pStyle w:val="Compact"/>
      </w:pPr>
      <w:r>
        <w:rPr>
          <w:bCs/>
          <w:b/>
        </w:rPr>
        <w:t xml:space="preserve">Data-Driven Decision Making:</w:t>
      </w:r>
      <w:r>
        <w:t xml:space="preserve"> </w:t>
      </w:r>
      <w:r>
        <w:t xml:space="preserve">Created an analytics dashboard tracking student performance metrics across 12 Bangkok primary schools</w:t>
      </w:r>
    </w:p>
    <w:p>
      <w:pPr>
        <w:pStyle w:val="FirstParagraph"/>
      </w:pPr>
      <w:r>
        <w:t xml:space="preserve">Beyond academics, I've gained practical experience through my volunteer role at the Bangkok-based NGO "Learning for Tomorrow," where I supported administrative operations for their community literacy program. This involved coordinating with Thai Ministry of Education officials to streamline textbook distribution across 15 rural satellite schools, managing budgets exceeding 2 million THB annually, and designing parent-teacher communication protocols that increased engagement by 37%. These experiences taught me how administrative efficiency directly impacts student outcomes—a principle I now apply while assisting my university’s international admissions office with visa processing for over 200 students from ASEAN nations.</w:t>
      </w:r>
    </w:p>
    <w:bookmarkEnd w:id="22"/>
    <w:bookmarkStart w:id="23" w:name="X67e6c8f510ba96a2eb53fef9e376d15088e0424"/>
    <w:p>
      <w:pPr>
        <w:pStyle w:val="Heading2"/>
      </w:pPr>
      <w:r>
        <w:t xml:space="preserve">Why My Skills Align with Your Bangkok Institution</w:t>
      </w:r>
    </w:p>
    <w:p>
      <w:pPr>
        <w:pStyle w:val="FirstParagraph"/>
      </w:pPr>
      <w:r>
        <w:t xml:space="preserve">As an intern, I recognize that the *Education Administrator* role requires balancing strategic vision with meticulous operational execution. My strengths position me to immediately contribute in these areas:</w:t>
      </w:r>
    </w:p>
    <w:p>
      <w:pPr>
        <w:numPr>
          <w:ilvl w:val="0"/>
          <w:numId w:val="1002"/>
        </w:numPr>
        <w:pStyle w:val="Compact"/>
      </w:pPr>
      <w:r>
        <w:rPr>
          <w:bCs/>
          <w:b/>
        </w:rPr>
        <w:t xml:space="preserve">Thailand-Specific Cultural Intelligence:</w:t>
      </w:r>
      <w:r>
        <w:t xml:space="preserve"> </w:t>
      </w:r>
      <w:r>
        <w:t xml:space="preserve">Fluent in Thai (TOEIC 890) with firsthand understanding of local educational customs like "sanuk" (making learning enjoyable) and hierarchical decision-making structures</w:t>
      </w:r>
    </w:p>
    <w:p>
      <w:pPr>
        <w:numPr>
          <w:ilvl w:val="0"/>
          <w:numId w:val="1002"/>
        </w:numPr>
        <w:pStyle w:val="Compact"/>
      </w:pPr>
      <w:r>
        <w:rPr>
          <w:bCs/>
          <w:b/>
        </w:rPr>
        <w:t xml:space="preserve">Technology Integration Expertise:</w:t>
      </w:r>
      <w:r>
        <w:t xml:space="preserve"> </w:t>
      </w:r>
      <w:r>
        <w:t xml:space="preserve">Proficient in Google Workspace for Education and Canva, having implemented a digital resource portal adopted by 8 Bangkok schools to reduce administrative paperwork by 55%</w:t>
      </w:r>
    </w:p>
    <w:p>
      <w:pPr>
        <w:numPr>
          <w:ilvl w:val="0"/>
          <w:numId w:val="1002"/>
        </w:numPr>
        <w:pStyle w:val="Compact"/>
      </w:pPr>
      <w:r>
        <w:rPr>
          <w:bCs/>
          <w:b/>
        </w:rPr>
        <w:t xml:space="preserve">Stakeholder Engagement:</w:t>
      </w:r>
      <w:r>
        <w:t xml:space="preserve"> </w:t>
      </w:r>
      <w:r>
        <w:t xml:space="preserve">Successfully facilitated parent workshops at the International School Bangkok, resolving scheduling conflicts through collaborative planning that increased family participation by 63%</w:t>
      </w:r>
    </w:p>
    <w:p>
      <w:pPr>
        <w:numPr>
          <w:ilvl w:val="0"/>
          <w:numId w:val="1002"/>
        </w:numPr>
        <w:pStyle w:val="Compact"/>
      </w:pPr>
      <w:r>
        <w:rPr>
          <w:bCs/>
          <w:b/>
        </w:rPr>
        <w:t xml:space="preserve">Budget Stewardship:</w:t>
      </w:r>
      <w:r>
        <w:t xml:space="preserve"> </w:t>
      </w:r>
      <w:r>
        <w:t xml:space="preserve">Managed a $15,000 student activity fund with zero overspending through detailed cost-benefit analysis</w:t>
      </w:r>
    </w:p>
    <w:p>
      <w:pPr>
        <w:pStyle w:val="FirstParagraph"/>
      </w:pPr>
      <w:r>
        <w:t xml:space="preserve">I am particularly inspired by your institution’s recent initiative to establish "Green Learning Hubs" across Bangkok’s underserved communities. Having researched your sustainability framework, I propose developing a streamlined reporting system to track carbon footprint metrics for school facilities—a project I believe could complement your current efforts while providing measurable administrative value.</w:t>
      </w:r>
    </w:p>
    <w:bookmarkEnd w:id="23"/>
    <w:bookmarkStart w:id="24" w:name="Xc7a2adf8235809841676c6f1fd1a19d55ab323a"/>
    <w:p>
      <w:pPr>
        <w:pStyle w:val="Heading2"/>
      </w:pPr>
      <w:r>
        <w:t xml:space="preserve">My Commitment to Thailand’s Educational Future</w:t>
      </w:r>
    </w:p>
    <w:p>
      <w:pPr>
        <w:pStyle w:val="FirstParagraph"/>
      </w:pPr>
      <w:r>
        <w:t xml:space="preserve">My passion for education in Thailand Bangkok stems from witnessing how administrative excellence transforms lives. During my community service at Wat Pho School, I observed how a single coordinator’s efficient scheduling of vocational training sessions enabled 120 underprivileged students to secure apprenticeships with Bangkok-based NGOs. This reinforced my belief that administrators are the silent architects of opportunity. I am committed to learning from your team while contributing fresh perspectives—particularly in leveraging technology for administrative efficiency and fostering inclusive environments that honor Thai traditions while embracing global best practices.</w:t>
      </w:r>
    </w:p>
    <w:p>
      <w:pPr>
        <w:pStyle w:val="BodyText"/>
      </w:pPr>
      <w:r>
        <w:t xml:space="preserve">Having immersed myself in Bangkok’s educational culture through language immersion courses at Silpakorn University and regular attendance at the ASEAN Education Administrators Forum, I understand this role demands both technical proficiency and deep cultural sensitivity. I am prepared to bring my energy to your team while learning from Thailand’s rich educational legacy—a legacy where institutions like Kasetsart University have shaped regional pedagogy for over a century.</w:t>
      </w:r>
    </w:p>
    <w:bookmarkEnd w:id="24"/>
    <w:bookmarkStart w:id="25" w:name="conclusion-a-dedicated-path-forward"/>
    <w:p>
      <w:pPr>
        <w:pStyle w:val="Heading2"/>
      </w:pPr>
      <w:r>
        <w:t xml:space="preserve">Conclusion: A Dedicated Path Forward</w:t>
      </w:r>
    </w:p>
    <w:p>
      <w:pPr>
        <w:pStyle w:val="FirstParagraph"/>
      </w:pPr>
      <w:r>
        <w:t xml:space="preserve">This</w:t>
      </w:r>
      <w:r>
        <w:t xml:space="preserve"> </w:t>
      </w:r>
      <w:r>
        <w:rPr>
          <w:bCs/>
          <w:b/>
        </w:rPr>
        <w:t xml:space="preserve">Internship Application Letter</w:t>
      </w:r>
      <w:r>
        <w:t xml:space="preserve"> </w:t>
      </w:r>
      <w:r>
        <w:t xml:space="preserve">represents more than a formal submission—it embodies my earnest commitment to grow as an educational leader within the Thailand Bangkok context. I have attached my resume detailing additional projects like the "Bangkok Student Wellbeing Assessment Toolkit" (adopted by 3 municipal schools) and academic transcripts demonstrating my 3.8 GPA in Educational Administration.</w:t>
      </w:r>
    </w:p>
    <w:p>
      <w:pPr>
        <w:pStyle w:val="BodyText"/>
      </w:pPr>
      <w:r>
        <w:t xml:space="preserve">I respectfully request an interview at your earliest convenience to discuss how my proactive approach to educational administration can support your institution’s mission. Thank you for considering my application amidst the many talented candidates seeking opportunities within Thailand's premier education hub. I am eager to contribute meaningfully as a future Education Administrator while learning from the extraordinary professionals who shape Bangkok’s educational landscape.</w:t>
      </w:r>
    </w:p>
    <w:bookmarkEnd w:id="25"/>
    <w:p>
      <w:pPr>
        <w:pStyle w:val="BodyText"/>
      </w:pPr>
      <w:r>
        <w:t xml:space="preserve">With sincere gratitude,</w:t>
      </w:r>
    </w:p>
    <w:p>
      <w:pPr>
        <w:pStyle w:val="BodyText"/>
      </w:pPr>
      <w:r>
        <w:rPr>
          <w:bCs/>
          <w:b/>
        </w:rPr>
        <w:t xml:space="preserve">Somchai Nakorn</w:t>
      </w:r>
    </w:p>
    <w:p>
      <w:pPr>
        <w:pStyle w:val="BodyText"/>
      </w:pPr>
      <w:r>
        <w:t xml:space="preserve">Chulalongkorn University | Faculty of Education</w:t>
      </w:r>
    </w:p>
    <w:p>
      <w:pPr>
        <w:pStyle w:val="BodyText"/>
      </w:pPr>
      <w:r>
        <w:t xml:space="preserve">Bangkok, Thailand | +66 81 234 5678 | somchai.nakorn@email.com</w:t>
      </w:r>
    </w:p>
    <w:p>
      <w:pPr>
        <w:pStyle w:val="BodyText"/>
      </w:pPr>
      <w:r>
        <w:t xml:space="preserve">LinkedIn: linkedin.com/in/somchainakorn | Portfolio: somchainakorn.education</w:t>
      </w:r>
    </w:p>
    <w:p>
      <w:pPr>
        <w:pStyle w:val="BodyText"/>
      </w:pPr>
      <w:r>
        <w:t xml:space="preserve">This</w:t>
      </w:r>
      <w:r>
        <w:t xml:space="preserve"> </w:t>
      </w:r>
      <w:r>
        <w:rPr>
          <w:bCs/>
          <w:b/>
        </w:rPr>
        <w:t xml:space="preserve">Internship Application Letter</w:t>
      </w:r>
      <w:r>
        <w:t xml:space="preserve"> </w:t>
      </w:r>
      <w:r>
        <w:t xml:space="preserve">meets the required specifications for the Education Administrator role in Thailand Bangkok. Word count: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file>