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Electrical Engineer Intern</w:t>
      </w:r>
    </w:p>
    <w:bookmarkEnd w:id="20"/>
    <w:p>
      <w:pPr>
        <w:pStyle w:val="BodyText"/>
      </w:pPr>
      <w:r>
        <w:t xml:space="preserve">Dear Hiring Manager,</w:t>
      </w:r>
    </w:p>
    <w:p>
      <w:pPr>
        <w:pStyle w:val="BodyText"/>
      </w:pPr>
      <w:r>
        <w:t xml:space="preserve">With profound enthusiasm, I submit my formal application for the Electrical Engineer Internship position at your esteemed organization in Nairobi, Kenya. This</w:t>
      </w:r>
      <w:r>
        <w:t xml:space="preserve"> </w:t>
      </w:r>
      <w:r>
        <w:rPr>
          <w:bCs/>
          <w:b/>
        </w:rPr>
        <w:t xml:space="preserve">Internship Application Letter</w:t>
      </w:r>
      <w:r>
        <w:t xml:space="preserve"> </w:t>
      </w:r>
      <w:r>
        <w:t xml:space="preserve">represents not merely a professional pursuit but a deeply personal commitment to contribute to Kenya's transformative journey in electrical engineering and sustainable energy development. As an aspiring Electrical Engineer graduating from Jomo Kenyatta University of Agriculture and Technology (JKUAT) with a focus on Power Systems, I am eager to channel my academic rigor and practical passion into meaningful work within Nairobi’s dynamic infrastructure landscape.</w:t>
      </w:r>
    </w:p>
    <w:p>
      <w:pPr>
        <w:pStyle w:val="BodyText"/>
      </w:pPr>
      <w:r>
        <w:t xml:space="preserve">Nairobi, the pulsating heart of Kenya’s economic progress, faces unique challenges and opportunities in its electrical infrastructure. From the bustling streets of Westlands to the expanding industrial zones of Thika Road, reliable power distribution remains a cornerstone for national growth. My academic training has immersed me in Kenyan energy frameworks – including KEBS standards and KPLC’s grid expansion initiatives – while my hands-on projects directly address Nairobi-specific scenarios. For instance, I recently designed a microgrid prototype for low-income urban settlements (similar to those in Eastleigh), integrating solar PV with battery storage to mitigate the 4-6 hour daily load-shedding that disrupts businesses and households across the city. This project required meticulous adherence to</w:t>
      </w:r>
      <w:r>
        <w:t xml:space="preserve"> </w:t>
      </w:r>
      <w:r>
        <w:rPr>
          <w:bCs/>
          <w:b/>
        </w:rPr>
        <w:t xml:space="preserve">Electrical Engineer</w:t>
      </w:r>
      <w:r>
        <w:t xml:space="preserve"> </w:t>
      </w:r>
      <w:r>
        <w:t xml:space="preserve">best practices under Kenya’s Energy Act, reinforcing my dedication to solutions rooted in local context.</w:t>
      </w:r>
    </w:p>
    <w:p>
      <w:pPr>
        <w:pStyle w:val="BodyText"/>
      </w:pPr>
      <w:r>
        <w:t xml:space="preserve">My academic excellence (3.8/4.0 CGPA) is complemented by specialized coursework in Power Systems Analysis, Renewable Energy Integration, and High-Voltage Engineering – all critical for Nairobi’s evolving energy ecosystem. I’ve actively engaged with the Institution of Engineers of Kenya (IEK), attending their Nairobi chapter workshops on grid resilience and participating in the IEK’s National Youth Engagement Program. These experiences deepened my understanding of how</w:t>
      </w:r>
      <w:r>
        <w:t xml:space="preserve"> </w:t>
      </w:r>
      <w:r>
        <w:rPr>
          <w:bCs/>
          <w:b/>
        </w:rPr>
        <w:t xml:space="preserve">Electrical Engineer</w:t>
      </w:r>
      <w:r>
        <w:t xml:space="preserve"> </w:t>
      </w:r>
      <w:r>
        <w:t xml:space="preserve">innovation directly impacts Kenyan communities: optimizing distribution networks to reduce transmission losses (currently 12% nationally) or implementing smart metering solutions for KPLC’s urban rollout in Nairobi. I am not merely learning theory; I am aligning my skills with Kenya’s Vision 2030 energy goals.</w:t>
      </w:r>
    </w:p>
    <w:p>
      <w:pPr>
        <w:pStyle w:val="BodyText"/>
      </w:pPr>
      <w:r>
        <w:t xml:space="preserve">My practical experience further equips me for this</w:t>
      </w:r>
      <w:r>
        <w:t xml:space="preserve"> </w:t>
      </w:r>
      <w:r>
        <w:rPr>
          <w:bCs/>
          <w:b/>
        </w:rPr>
        <w:t xml:space="preserve">Internship Application Letter</w:t>
      </w:r>
      <w:r>
        <w:t xml:space="preserve">. During a previous internship at a Nairobi-based engineering consultancy, I assisted in the feasibility study for a new substation near Ruiru. Tasks included: performing load flow analysis using ETAP software, drafting technical specifications compliant with KEBS standards, and visiting site locations to assess topographical challenges affecting cable routing through Nairobi’s complex terrain. I observed firsthand how urban density impacts electrical planning – such as navigating underground utility conflicts in crowded areas like Kilimani or ensuring transformer placements avoid high-traffic zones. This experience taught me that effective</w:t>
      </w:r>
      <w:r>
        <w:t xml:space="preserve"> </w:t>
      </w:r>
      <w:r>
        <w:rPr>
          <w:bCs/>
          <w:b/>
        </w:rPr>
        <w:t xml:space="preserve">Electrical Engineer</w:t>
      </w:r>
      <w:r>
        <w:t xml:space="preserve"> </w:t>
      </w:r>
      <w:r>
        <w:t xml:space="preserve">work in</w:t>
      </w:r>
      <w:r>
        <w:t xml:space="preserve"> </w:t>
      </w:r>
      <w:r>
        <w:rPr>
          <w:bCs/>
          <w:b/>
        </w:rPr>
        <w:t xml:space="preserve">Kenya Nairobi</w:t>
      </w:r>
      <w:r>
        <w:t xml:space="preserve"> </w:t>
      </w:r>
      <w:r>
        <w:t xml:space="preserve">demands technical precision paired with pragmatic community awareness.</w:t>
      </w:r>
    </w:p>
    <w:p>
      <w:pPr>
        <w:pStyle w:val="BodyText"/>
      </w:pPr>
      <w:r>
        <w:t xml:space="preserve">I am particularly drawn to your organization’s pioneering work in renewable energy integration within Nairobi, such as the recent solar farm projects feeding into the city’s grid. I am confident my proactive approach and technical skills align with your needs. For example:</w:t>
      </w:r>
    </w:p>
    <w:p>
      <w:pPr>
        <w:numPr>
          <w:ilvl w:val="0"/>
          <w:numId w:val="1001"/>
        </w:numPr>
        <w:pStyle w:val="Compact"/>
      </w:pPr>
      <w:r>
        <w:t xml:space="preserve">Proficient in AutoCAD Electrical for schematic drafting (validated by IEK certification)</w:t>
      </w:r>
    </w:p>
    <w:p>
      <w:pPr>
        <w:numPr>
          <w:ilvl w:val="0"/>
          <w:numId w:val="1001"/>
        </w:numPr>
        <w:pStyle w:val="Compact"/>
      </w:pPr>
      <w:r>
        <w:t xml:space="preserve">Experienced in MATLAB/Simulink for power system simulation</w:t>
      </w:r>
    </w:p>
    <w:p>
      <w:pPr>
        <w:numPr>
          <w:ilvl w:val="0"/>
          <w:numId w:val="1001"/>
        </w:numPr>
        <w:pStyle w:val="Compact"/>
      </w:pPr>
      <w:r>
        <w:t xml:space="preserve">Skilled in data analysis using Python to optimize load patterns observed during Nairobi’s peak demand hours (6-9 PM)</w:t>
      </w:r>
    </w:p>
    <w:p>
      <w:pPr>
        <w:numPr>
          <w:ilvl w:val="0"/>
          <w:numId w:val="1001"/>
        </w:numPr>
        <w:pStyle w:val="Compact"/>
      </w:pPr>
      <w:r>
        <w:t xml:space="preserve">Familiar with Kenyan safety protocols (e.g., KEBS Safety Code No. 138)</w:t>
      </w:r>
    </w:p>
    <w:p>
      <w:pPr>
        <w:pStyle w:val="FirstParagraph"/>
      </w:pPr>
      <w:r>
        <w:t xml:space="preserve">My commitment to Kenya’s energy future extends beyond technical skills. I volunteer weekly at the Nairobi-based NGO "Power for All," teaching basic electrical safety to youth in informal settlements – a direct response to Nairobi's high incidence of DIY wiring hazards. This underscores my belief that sustainable engineering must prioritize community empowerment, especially in a city where 40% of households still lack reliable power (World Bank, 2023). I view this internship not as an opportunity to learn passively but as a chance to actively contribute to Nairobi’s energy resilience.</w:t>
      </w:r>
    </w:p>
    <w:p>
      <w:pPr>
        <w:pStyle w:val="BodyText"/>
      </w:pPr>
      <w:r>
        <w:t xml:space="preserve">As Kenya accelerates its shift toward clean energy – with ambitious targets for 100% renewable electricity by 2030 – the need for skilled, locally grounded</w:t>
      </w:r>
      <w:r>
        <w:t xml:space="preserve"> </w:t>
      </w:r>
      <w:r>
        <w:rPr>
          <w:bCs/>
          <w:b/>
        </w:rPr>
        <w:t xml:space="preserve">Electrical Engineer</w:t>
      </w:r>
      <w:r>
        <w:t xml:space="preserve">s has never been more urgent. Nairobi’s role as a regional hub demands solutions that balance innovation with practicality, and I am eager to immerse myself in this mission. My academic background, technical toolkit, and on-the-ground understanding of Nairobi’s infrastructure challenges position me to add immediate value while learning under your mentorship.</w:t>
      </w:r>
    </w:p>
    <w:p>
      <w:pPr>
        <w:pStyle w:val="BodyText"/>
      </w:pPr>
      <w:r>
        <w:t xml:space="preserve">I am available for an interview at your earliest convenience and welcome the opportunity to discuss how my proactive approach can support your team’s goals in</w:t>
      </w:r>
      <w:r>
        <w:t xml:space="preserve"> </w:t>
      </w:r>
      <w:r>
        <w:rPr>
          <w:bCs/>
          <w:b/>
        </w:rPr>
        <w:t xml:space="preserve">Kenya Nairobi</w:t>
      </w:r>
      <w:r>
        <w:t xml:space="preserve">. Thank you for considering my application as part of this vital</w:t>
      </w:r>
      <w:r>
        <w:t xml:space="preserve"> </w:t>
      </w:r>
      <w:r>
        <w:rPr>
          <w:bCs/>
          <w:b/>
        </w:rPr>
        <w:t xml:space="preserve">Internship Application Letter</w:t>
      </w:r>
      <w:r>
        <w:t xml:space="preserve">. I look forward to contributing to the advancement of electrical engineering excellence within Kenya’s most vibrant city.</w:t>
      </w:r>
    </w:p>
    <w:p>
      <w:pPr>
        <w:pStyle w:val="BodyText"/>
      </w:pPr>
      <w:r>
        <w:t xml:space="preserve">Sincerely,</w:t>
      </w:r>
    </w:p>
    <w:p>
      <w:pPr>
        <w:pStyle w:val="BodyText"/>
      </w:pPr>
      <w:r>
        <w:t xml:space="preserve">Wanja Njeri Mwangi</w:t>
      </w:r>
    </w:p>
    <w:p>
      <w:pPr>
        <w:pStyle w:val="BodyText"/>
      </w:pPr>
      <w:r>
        <w:t xml:space="preserve">Electrical Engineering Student (B.Eng)Jomo Kenyatta University of Agriculture and Technology (JKUAT)Nairobi, KenyaPhone: +254 700 123 456 | Email: wanjamwangi@jkuat.ac.ke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2025-12-11T05:55:55Z</dcterms:created>
  <dcterms:modified xsi:type="dcterms:W3CDTF">2025-12-11T05:55:55Z</dcterms:modified>
</cp:coreProperties>
</file>

<file path=docProps/custom.xml><?xml version="1.0" encoding="utf-8"?>
<Properties xmlns="http://schemas.openxmlformats.org/officeDocument/2006/custom-properties" xmlns:vt="http://schemas.openxmlformats.org/officeDocument/2006/docPropsVTypes"/>
</file>