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Solutions Group (ESG)</w:t>
      </w:r>
      <w:r>
        <w:br/>
      </w:r>
      <w:r>
        <w:t xml:space="preserve">Casablanca Innovation Hub</w:t>
      </w:r>
      <w:r>
        <w:br/>
      </w:r>
      <w:r>
        <w:t xml:space="preserve">Rue des Entrepreneurs, Zone Industrielle 2000</w:t>
      </w:r>
      <w:r>
        <w:br/>
      </w:r>
      <w:r>
        <w:t xml:space="preserve">Casablanca, Morocco</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to express my enthusiastic application for the Environmental Engineer Internship position at Environmental Solutions Group (ESG) in Casablanca, Morocco. As a final-year undergraduate student in Environmental Engineering at the National School of Applied Sciences (ENSA) in Rabat, I have developed a profound commitment to sustainable environmental practices that align precisely with ESG's mission to address Morocco's pressing ecological challenges.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environmental resilience of</w:t>
      </w:r>
      <w:r>
        <w:t xml:space="preserve"> </w:t>
      </w:r>
      <w:r>
        <w:rPr>
          <w:bCs/>
          <w:b/>
        </w:rPr>
        <w:t xml:space="preserve">Morocco Casablanca</w:t>
      </w:r>
      <w:r>
        <w:t xml:space="preserve"> </w:t>
      </w:r>
      <w:r>
        <w:t xml:space="preserve">– a city where I have long admired the dynamic interplay between urban development and ecological stewardship.</w:t>
      </w:r>
    </w:p>
    <w:p>
      <w:pPr>
        <w:pStyle w:val="BodyText"/>
      </w:pPr>
      <w:r>
        <w:t xml:space="preserve">My academic journey has been meticulously structured around solutions relevant to North African environmental contexts. Courses such as "Water Resource Management in Arid Regions," "Waste Treatment Technologies for Coastal Cities," and "Sustainable Urban Development" have equipped me with technical expertise directly applicable to Casablanca's unique challenges. During my coursework, I designed a comprehensive wastewater treatment model for the Oued El Makhazine river basin – a critical waterway flowing through Casablanca's industrial zones. My project analyzed microplastic contamination levels and proposed integrated bioremediation systems using locally available flora, directly addressing issues prevalent in Morocco's coastal ecosystems. This work earned me recognition as the top student in my cohort for environmental innovation, demonstrating my capacity to translate academic theory into actionable solutions for</w:t>
      </w:r>
      <w:r>
        <w:t xml:space="preserve"> </w:t>
      </w:r>
      <w:r>
        <w:rPr>
          <w:bCs/>
          <w:b/>
        </w:rPr>
        <w:t xml:space="preserve">Morocco Casablanca</w:t>
      </w:r>
      <w:r>
        <w:t xml:space="preserve">'s specific environmental landscape.</w:t>
      </w:r>
    </w:p>
    <w:p>
      <w:pPr>
        <w:pStyle w:val="BodyText"/>
      </w:pPr>
      <w:r>
        <w:t xml:space="preserve">What particularly excites me about this internship opportunity is ESG's pioneering work on the Casablanca Coastal Green Corridor initiative – a project I closely followed during my research. The vision to transform polluted shoreline areas into biodiverse urban wetlands resonates deeply with my professional philosophy. As an intern, I am eager to contribute to data collection for air quality monitoring networks across industrial zones like Hay Hassani and Sidi Moussa, where rapid urbanization has intensified particulate matter concerns. I have proactively developed proficiency in GIS mapping software (ArcGIS Pro) and water quality analysis tools (HACH spectrophotometers), skills I am prepared to apply immediately to your ongoing projects assessing the impact of industrial effluents on the Atlantic coastline near Casablanca.</w:t>
      </w:r>
    </w:p>
    <w:p>
      <w:pPr>
        <w:pStyle w:val="BodyText"/>
      </w:pPr>
      <w:r>
        <w:t xml:space="preserve">My commitment extends beyond technical competence. Having spent six months volunteering with Al Akhawayn University's "Green Campus" initiative in Ifrane, I organized community workshops on plastic waste reduction – a skill directly transferable to engaging Casablanca's diverse neighborhoods. I understand that successful environmental engineering in Morocco requires cultural sensitivity and community partnership. During this experience, I collaborated with local artisans to repurpose textile waste into eco-friendly building materials, an approach that aligns perfectly with ESG's emphasis on circular economy principles. I am fluent in Arabic (C1 level), proficient in French (B2), and actively developing my professional English skills – ensuring seamless communication across Morocco's multicultural project teams and community stakeholders.</w:t>
      </w:r>
    </w:p>
    <w:p>
      <w:pPr>
        <w:pStyle w:val="BodyText"/>
      </w:pPr>
      <w:r>
        <w:t xml:space="preserve">What sets my perspective apart is my firsthand understanding of Casablanca's environmental complexities. Growing up near the Bou Regreg River estuary, I witnessed firsthand the consequences of inadequate waste management systems during annual floods that contaminate adjacent agricultural lands. This personal connection fueled my academic focus on stormwater management solutions adapted to Mediterranean climates. My thesis research on "Sustainable Drainage Systems for Urban Flooding in Coastal Cities" specifically analyzed Casablanca's drainage infrastructure gaps and proposed low-cost bioswale designs using indigenous plants like Acacia raddiana – a solution I am eager to refine through practical experience at ESG. I have closely studied your firm's recent publication on "Adaptive Water Management Strategies for Moroccan Megacities," particularly your innovative use of IoT sensors in the Sidi Moumen wastewater treatment plant, and I am keen to contribute my data analysis skills to similar projects.</w:t>
      </w:r>
    </w:p>
    <w:p>
      <w:pPr>
        <w:pStyle w:val="BodyText"/>
      </w:pPr>
      <w:r>
        <w:t xml:space="preserve">I am particularly drawn to ESG's commitment to aligning with Morocco's National Environmental Strategy 2050, which prioritizes Casablanca as a model city for green transition. The firm's work on the new "Casablanca Carbon Neutral District" project represents exactly the kind of forward-thinking approach I wish to support. I am confident that my proactive attitude, combined with my technical skills in environmental modeling and community engagement, would allow me to make immediate contributions while learning from your esteemed team. During my interview at ESG's headquarters last month (where I attended an open house session for engineering students), I was impressed by the collaborative culture and the emphasis on mentorship – values that perfectly complement my eagerness to grow under expert guidance in a</w:t>
      </w:r>
      <w:r>
        <w:t xml:space="preserve"> </w:t>
      </w:r>
      <w:r>
        <w:rPr>
          <w:bCs/>
          <w:b/>
        </w:rPr>
        <w:t xml:space="preserve">Environmental Engineer</w:t>
      </w:r>
      <w:r>
        <w:t xml:space="preserve"> </w:t>
      </w:r>
      <w:r>
        <w:t xml:space="preserve">role.</w:t>
      </w:r>
    </w:p>
    <w:p>
      <w:pPr>
        <w:pStyle w:val="BodyText"/>
      </w:pPr>
      <w:r>
        <w:t xml:space="preserve">Morocco Casablanca's rapid urbanization presents unprecedented environmental challenges that demand innovative solutions, but also remarkable opportunities for impactful engineering work. I am deeply motivated to apply my academic training and community engagement experience to support ESG's mission of creating a sustainable urban environment where economic growth coexists with ecological preservation. This internship would represent a critical bridge between my academic foundation and professional contribution to Morocco's environmental future – particularly in Casablanca, where the convergence of coastal vulnerability, industrial activity, and population density creates both urgency and opportunity for transformative change.</w:t>
      </w:r>
    </w:p>
    <w:p>
      <w:pPr>
        <w:pStyle w:val="BodyText"/>
      </w:pPr>
      <w:r>
        <w:t xml:space="preserve">Thank you for considering my application. I have attached my resume detailing additional projects including my fieldwork at the Lalla M'Arbiya wastewater treatment facility in Rabat and certification in ISO 14001 environmental management systems. I welcome the opportunity to discuss how my skills in water quality analysis, sustainable design, and community engagement can support ESG's initiatives for</w:t>
      </w:r>
      <w:r>
        <w:t xml:space="preserve"> </w:t>
      </w:r>
      <w:r>
        <w:rPr>
          <w:bCs/>
          <w:b/>
        </w:rPr>
        <w:t xml:space="preserve">Morocco Casablanca</w:t>
      </w:r>
      <w:r>
        <w:t xml:space="preserve">. I am available for an interview at your earliest convenience and can be reached by email or phone during business hours.</w:t>
      </w:r>
    </w:p>
    <w:p>
      <w:pPr>
        <w:pStyle w:val="BodyText"/>
      </w:pPr>
      <w:r>
        <w:t xml:space="preserve">Sincerely,</w:t>
      </w:r>
      <w:r>
        <w:br/>
      </w: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2026-05-30T07:50:34Z</dcterms:created>
  <dcterms:modified xsi:type="dcterms:W3CDTF">2026-05-30T07:50:34Z</dcterms:modified>
</cp:coreProperties>
</file>

<file path=docProps/custom.xml><?xml version="1.0" encoding="utf-8"?>
<Properties xmlns="http://schemas.openxmlformats.org/officeDocument/2006/custom-properties" xmlns:vt="http://schemas.openxmlformats.org/officeDocument/2006/docPropsVTypes"/>
</file>