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Environmental Engineer Position | United States Miami</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bookmarkStart w:id="21"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 position at your esteemed organization, as outlined in your recent posting. This</w:t>
      </w:r>
      <w:r>
        <w:t xml:space="preserve"> </w:t>
      </w:r>
      <w:r>
        <w:rPr>
          <w:bCs/>
          <w:b/>
        </w:rPr>
        <w:t xml:space="preserve">Internship Application Letter</w:t>
      </w:r>
      <w:r>
        <w:t xml:space="preserve"> </w:t>
      </w:r>
      <w:r>
        <w:t xml:space="preserve">represents not merely a professional opportunity, but a deeply personal commitment to advancing sustainable solutions within one of the most ecologically dynamic and challenging regions in the</w:t>
      </w:r>
      <w:r>
        <w:t xml:space="preserve"> </w:t>
      </w:r>
      <w:r>
        <w:rPr>
          <w:bCs/>
          <w:b/>
        </w:rPr>
        <w:t xml:space="preserve">United States Miami</w:t>
      </w:r>
      <w:r>
        <w:t xml:space="preserve"> </w:t>
      </w:r>
      <w:r>
        <w:t xml:space="preserve">area. Having closely followed your organization’s pioneering work in coastal resilience and urban water management systems, I am confident that my academic background, technical skills, and unwavering dedication to environmental stewardship align precisely with your mission.</w:t>
      </w:r>
    </w:p>
    <w:p>
      <w:pPr>
        <w:pStyle w:val="BodyText"/>
      </w:pPr>
      <w:r>
        <w:t xml:space="preserve">As a senior Environmental Engineering student at the University of Florida with a 3.8/4.0 GPA and specialization in Water Resources Management, I have cultivated rigorous expertise directly applicable to Miami’s unique environmental challenges. My coursework—including Advanced Hydrology, Coastal Zone Management, and Environmental Systems Modeling—has equipped me with proficiency in industry-standard software such as HEC-RAS for flood modeling and GIS platforms like ArcGIS for spatial analysis of wetland ecosystems. Most significantly, I completed a capstone project analyzing sea-level rise impacts on the Miami River watershed using IPCC climate projections. This research directly addressed the urgent need for adaptive infrastructure in</w:t>
      </w:r>
      <w:r>
        <w:t xml:space="preserve"> </w:t>
      </w:r>
      <w:r>
        <w:rPr>
          <w:bCs/>
          <w:b/>
        </w:rPr>
        <w:t xml:space="preserve">United States Miami</w:t>
      </w:r>
      <w:r>
        <w:t xml:space="preserve">, where 80% of critical infrastructure lies within 10 feet of sea level—a vulnerability your organization actively mitigates through projects like the Sustainable South Florida Initiative.</w:t>
      </w:r>
    </w:p>
    <w:p>
      <w:pPr>
        <w:pStyle w:val="BodyText"/>
      </w:pPr>
      <w:r>
        <w:t xml:space="preserve">My hands-on experience further demonstrates my readiness to contribute immediately. During a summer internship at the South Florida Water Management District, I assisted in developing a stormwater retention model for the Everglades Agricultural Area, reducing potential runoff by 27% through optimized bioswale designs. I also collaborated with municipal partners on a community-led mangrove restoration project in Biscayne National Park, where I conducted water quality testing (including pH, dissolved oxygen, and heavy metal analysis) across 15 sampling sites. These experiences taught me the critical importance of cross-disciplinary collaboration—working with civil engineers, ecologists, and local government officials to balance ecological preservation with urban development needs in a rapidly changing coastal environment.</w:t>
      </w:r>
    </w:p>
    <w:p>
      <w:pPr>
        <w:pStyle w:val="BodyText"/>
      </w:pPr>
      <w:r>
        <w:t xml:space="preserve">What particularly draws me to your organization is your leadership in addressing Miami’s most pressing environmental crises. The city faces an unprecedented convergence of threats: accelerating sea-level rise (projected at 8-12 inches by 2050), saltwater intrusion into freshwater aquifers, and intensifying hurricane impacts—all requiring innovative engineering solutions. Your recent work on the Miami Beach Sea Level Rise Task Force exemplifies the kind of forward-thinking approach I aspire to contribute to as an</w:t>
      </w:r>
      <w:r>
        <w:t xml:space="preserve"> </w:t>
      </w:r>
      <w:r>
        <w:rPr>
          <w:bCs/>
          <w:b/>
        </w:rPr>
        <w:t xml:space="preserve">Environmental Engineer</w:t>
      </w:r>
      <w:r>
        <w:t xml:space="preserve">. I am eager to apply my skills in stormwater management and climate adaptation frameworks within your team, particularly supporting initiatives like the proposed "Coastal Resilience Corridors" that integrate natural infrastructure with engineered systems.</w:t>
      </w:r>
    </w:p>
    <w:p>
      <w:pPr>
        <w:pStyle w:val="BodyText"/>
      </w:pPr>
      <w:r>
        <w:t xml:space="preserve">Miami’s ecological vulnerability makes this city a critical laboratory for environmental engineering. The</w:t>
      </w:r>
      <w:r>
        <w:t xml:space="preserve"> </w:t>
      </w:r>
      <w:r>
        <w:rPr>
          <w:bCs/>
          <w:b/>
        </w:rPr>
        <w:t xml:space="preserve">United States Miami</w:t>
      </w:r>
      <w:r>
        <w:t xml:space="preserve"> </w:t>
      </w:r>
      <w:r>
        <w:t xml:space="preserve">region represents a microcosm of global challenges, where solutions must be both technologically sophisticated and community-centered. My research on heat island effects in urban neighborhoods demonstrated that green infrastructure installations reduced local temperatures by up to 4.5°C while improving air quality—a finding directly relevant to Miami’s Climate Action Plan goals. I understand that effective environmental engineering here requires not just technical excellence, but deep cultural awareness of the diverse communities impacted by environmental decisions, including the historically underserved neighborhoods along the Miami River and in Little Havana.</w:t>
      </w:r>
    </w:p>
    <w:p>
      <w:pPr>
        <w:pStyle w:val="BodyText"/>
      </w:pPr>
      <w:r>
        <w:t xml:space="preserve">My technical capabilities are complemented by strong communication skills honed through presenting at the 2023 American Society of Civil Engineers (ASCE) Student Conference. I also hold certifications in OSHA Safety Compliance and LEED Green Associate, ensuring I can contribute safely and sustainably from day one. Beyond academic achievements, I co-founded the "Eco-Action Group" on campus to organize monthly clean-ups of local waterways, demonstrating my commitment to grassroots environmental engagement—a value your organization clearly prioritizes through its community partnership programs.</w:t>
      </w:r>
    </w:p>
    <w:p>
      <w:pPr>
        <w:pStyle w:val="BodyText"/>
      </w:pPr>
      <w:r>
        <w:t xml:space="preserve">I am particularly inspired by your organization’s emphasis on "engineering with nature," a philosophy I’ve embraced through projects like designing rain gardens that mimic natural hydrology for the University of Miami campus. In</w:t>
      </w:r>
      <w:r>
        <w:t xml:space="preserve"> </w:t>
      </w:r>
      <w:r>
        <w:rPr>
          <w:bCs/>
          <w:b/>
        </w:rPr>
        <w:t xml:space="preserve">United States Miami</w:t>
      </w:r>
      <w:r>
        <w:t xml:space="preserve">, where development pressures often conflict with ecological preservation, such approaches are not optional—they are essential for long-term viability. I am prepared to bring this mindset to your team, whether analyzing data in our state-of-the-art environmental lab or participating in field assessments of proposed coastal protection systems along the Biscayne Bay shoreline.</w:t>
      </w:r>
    </w:p>
    <w:p>
      <w:pPr>
        <w:pStyle w:val="BodyText"/>
      </w:pPr>
      <w:r>
        <w:t xml:space="preserve">My resume provides further detail on my qualifications, including proficiency with Python for data analysis and experience using EPA’s Storm Water Management Model (SWMM). I would welcome the opportunity to discuss how my skills in environmental assessment, regulatory compliance (including NPDES permits), and community engagement can support your ongoing projects. I am available for an interview at your earliest convenience and have attached all required materials, including transcripts and references.</w:t>
      </w:r>
    </w:p>
    <w:p>
      <w:pPr>
        <w:pStyle w:val="BodyText"/>
      </w:pPr>
      <w:r>
        <w:t xml:space="preserve">Thank you for considering this</w:t>
      </w:r>
      <w:r>
        <w:t xml:space="preserve"> </w:t>
      </w:r>
      <w:r>
        <w:rPr>
          <w:bCs/>
          <w:b/>
        </w:rPr>
        <w:t xml:space="preserve">Internship Application Letter</w:t>
      </w:r>
      <w:r>
        <w:t xml:space="preserve">. I am deeply motivated by the chance to contribute to environmental solutions in Miami—a city at the frontline of climate change where my work as an aspiring</w:t>
      </w:r>
      <w:r>
        <w:t xml:space="preserve"> </w:t>
      </w:r>
      <w:r>
        <w:rPr>
          <w:bCs/>
          <w:b/>
        </w:rPr>
        <w:t xml:space="preserve">Environmental Engineer</w:t>
      </w:r>
      <w:r>
        <w:t xml:space="preserve"> </w:t>
      </w:r>
      <w:r>
        <w:t xml:space="preserve">could help build resilience for generations. I look forward to the possibility of discussing how my passion for sustainable engineering can support your mission in</w:t>
      </w:r>
      <w:r>
        <w:t xml:space="preserve"> </w:t>
      </w:r>
      <w:r>
        <w:rPr>
          <w:bCs/>
          <w:b/>
        </w:rPr>
        <w:t xml:space="preserve">United States Miami</w:t>
      </w:r>
      <w:r>
        <w:t xml:space="preserv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 List</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Internship Application</dc:title>
  <dc:creator/>
  <dc:language>en</dc:language>
  <cp:keywords/>
  <dcterms:created xsi:type="dcterms:W3CDTF">2026-07-21T09:04:19Z</dcterms:created>
  <dcterms:modified xsi:type="dcterms:W3CDTF">2026-07-21T09:04:19Z</dcterms:modified>
</cp:coreProperties>
</file>

<file path=docProps/custom.xml><?xml version="1.0" encoding="utf-8"?>
<Properties xmlns="http://schemas.openxmlformats.org/officeDocument/2006/custom-properties" xmlns:vt="http://schemas.openxmlformats.org/officeDocument/2006/docPropsVTypes"/>
</file>