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a65ee338f998a5c992d4eefa50dfd3adc3e68f0"/>
    <w:p>
      <w:pPr>
        <w:pStyle w:val="Heading2"/>
      </w:pPr>
      <w:r>
        <w:t xml:space="preserve">Financial Analyst Internship Application for Vancouver-Based Financial Institution</w:t>
      </w:r>
    </w:p>
    <w:bookmarkEnd w:id="20"/>
    <w:bookmarkEnd w:id="21"/>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Email: [your.email@domain.com] | Phone: [+1 (XXX) XXX-XXXX]</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Vancouver, BC [Postal Code]</w:t>
      </w:r>
    </w:p>
    <w:bookmarkStart w:id="22" w:name="date"/>
    <w:p>
      <w:pPr>
        <w:pStyle w:val="Heading3"/>
      </w:pPr>
      <w:r>
        <w:t xml:space="preserve">Date:</w:t>
      </w:r>
    </w:p>
    <w:p>
      <w:pPr>
        <w:pStyle w:val="FirstParagraph"/>
      </w:pPr>
      <w:r>
        <w:t xml:space="preserve">[Current Date]</w:t>
      </w:r>
    </w:p>
    <w:bookmarkEnd w:id="22"/>
    <w:bookmarkStart w:id="23" w:name="Xe915688f88a4bfa308a5d3d710ab2b56250f9b6"/>
    <w:p>
      <w:pPr>
        <w:pStyle w:val="Heading3"/>
      </w:pPr>
      <w:r>
        <w:t xml:space="preserve">Subject: Application for Financial Analyst Internship Position</w:t>
      </w:r>
    </w:p>
    <w:bookmarkEnd w:id="23"/>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page and through the University of British Columbia’s career portal. As a third-year Finance student at the University of British Columbia with a focus on capital markets and quantitative analysis, I have meticulously prepared for this opportunity in Canada Vancouver—a city that embodies financial innovation while maintaining a dynamic multicultural environment where my skills would thrive. This</w:t>
      </w:r>
      <w:r>
        <w:t xml:space="preserve"> </w:t>
      </w:r>
      <w:r>
        <w:rPr>
          <w:bCs/>
          <w:b/>
        </w:rPr>
        <w:t xml:space="preserve">Internship Application Letter</w:t>
      </w:r>
      <w:r>
        <w:t xml:space="preserve"> </w:t>
      </w:r>
      <w:r>
        <w:t xml:space="preserve">details how my academic background, technical proficiencies, and deep understanding of the Canadian financial ecosystem align with your team’s objectives.</w:t>
      </w:r>
    </w:p>
    <w:p>
      <w:pPr>
        <w:pStyle w:val="BodyText"/>
      </w:pPr>
      <w:r>
        <w:t xml:space="preserve">My academic journey at UBC has been intentionally structured to develop expertise directly relevant to a Financial Analyst role in Canada Vancouver. I’ve completed advanced coursework in Corporate Finance, Investment Analysis, and Econometrics, achieving a 3.87 GPA while maintaining the Dean’s List for three consecutive semesters. My capstone project—</w:t>
      </w:r>
      <w:r>
        <w:rPr>
          <w:iCs/>
          <w:i/>
        </w:rPr>
        <w:t xml:space="preserve">“Valuation of Canadian Tech Startups Using Discounted Cash Flow Models”</w:t>
      </w:r>
      <w:r>
        <w:t xml:space="preserve">—required me to analyze over 25 Vancouver-based fintech companies (including industry leaders like Hootsuite and Wave) using Bloomberg Terminal data and Python-based financial modeling. This project, which earned first-place in UBC’s 2023 Finance Innovation Competition, demonstrates my ability to translate complex market data into actionable insights—a skill I’m eager to apply at [Company Name].</w:t>
      </w:r>
    </w:p>
    <w:p>
      <w:pPr>
        <w:pStyle w:val="BodyText"/>
      </w:pPr>
      <w:r>
        <w:t xml:space="preserve">What particularly excites me about this opportunity is Vancouver’s position as Canada’s second-largest financial hub, home to institutions like RBC Capital Markets and TD Securities’ West Coast operations. Unlike Toronto’s centralized finance sector, Vancouver fosters a unique blend of international trade expertise and emerging technology investments—exactly the environment where I aim to grow as a</w:t>
      </w:r>
      <w:r>
        <w:t xml:space="preserve"> </w:t>
      </w:r>
      <w:r>
        <w:rPr>
          <w:bCs/>
          <w:b/>
        </w:rPr>
        <w:t xml:space="preserve">Financial Analyst</w:t>
      </w:r>
      <w:r>
        <w:t xml:space="preserve">. My summer internship at the Vancouver Stock Exchange (VSE) interned under Senior Analysts to develop market sentiment dashboards using Tableau and SQL. This experience exposed me to Canada’s regulatory framework (including OSC guidelines), daily trading mechanics, and the nuances of analyzing resource sector stocks—critical knowledge for any financial professional operating in</w:t>
      </w:r>
      <w:r>
        <w:t xml:space="preserve"> </w:t>
      </w:r>
      <w:r>
        <w:rPr>
          <w:bCs/>
          <w:b/>
        </w:rPr>
        <w:t xml:space="preserve">Canada Vancouver</w:t>
      </w:r>
      <w:r>
        <w:t xml:space="preserve">.</w:t>
      </w:r>
    </w:p>
    <w:p>
      <w:pPr>
        <w:pStyle w:val="BodyText"/>
      </w:pPr>
      <w:r>
        <w:t xml:space="preserve">Proficient in industry-standard tools essential for modern financial analysis, I have mastered Excel (with advanced functions like XLOOKUP and Power Query), Python (Pandas, NumPy for data manipulation), and Tableau for creating interactive reports. For instance, I recently automated a monthly cash flow projection model for a UBC student-run investment club—reducing manual calculation time by 70% while improving forecast accuracy. Additionally, I maintain active CFA Level 1 candidate status with rigorous study habits that align with the analytical rigor required in your team’s projects. My fluency in French (B2 level) also supports collaboration across Canada’s multilingual financial landscape, a valuable asset for any firm serving international clients from Vancouver.</w:t>
      </w:r>
    </w:p>
    <w:p>
      <w:pPr>
        <w:pStyle w:val="BodyText"/>
      </w:pPr>
      <w:r>
        <w:t xml:space="preserve">What truly sets me apart is my proactive engagement with Vancouver’s financial community. I’m an active member of the Vancouver Finance Society (VFS), where I co-organized a panel discussion on “ESG Integration in Canadian Portfolio Management” featuring executives from BMO and Coast Capital Savings. As Treasurer for UBC’s Investment Club, I managed a $50k student portfolio through market volatility, implementing risk-mitigation strategies that outperformed the TSX Composite Index by 4.2% in Q3 2023. These experiences have honed my ability to communicate complex financial concepts to diverse audiences—a skill vital for success in client-facing roles at [Company Name].</w:t>
      </w:r>
    </w:p>
    <w:p>
      <w:pPr>
        <w:pStyle w:val="BodyText"/>
      </w:pPr>
      <w:r>
        <w:t xml:space="preserve">Canada Vancouver’s vibrant ecosystem is uniquely positioned at the intersection of global trade and technological innovation, making it an ideal training ground for my career. The city’s growing fintech sector (with over 100 startups in 2023, per BC Tech Association) directly mirrors the forward-thinking approach [Company Name] exemplifies in your digital transformation initiatives. I’ve closely followed your recent work on AI-driven market analysis tools for Pacific Rim clients—a project that resonates deeply with my personal goal to merge quantitative finance with emerging technologies. An internship under your mentorship would provide the practical context needed to transition from academic theory to impactful financial strategy within one of Canada’s most progressive markets.</w:t>
      </w:r>
    </w:p>
    <w:p>
      <w:pPr>
        <w:pStyle w:val="BodyText"/>
      </w:pPr>
      <w:r>
        <w:t xml:space="preserve">I am particularly impressed by [Company Name]’s commitment to developing young talent through structured mentorship programs, including your annual Financial Analyst Development Track. My internship at VSE reinforced my belief that hands-on experience under expert guidance is crucial for growth, and I am eager to contribute my enthusiasm for data-driven decision-making while learning from your esteemed team. I’ve attached my resume detailing further achievements, including a 2023 S&amp;P Global Market Intelligence Case Competition victory where our team developed a capital allocation strategy for a major Canadian mining client.</w:t>
      </w:r>
    </w:p>
    <w:p>
      <w:pPr>
        <w:pStyle w:val="BodyText"/>
      </w:pPr>
      <w:r>
        <w:t xml:space="preserve">As I prepare to graduate in June 2025 with Honours in Finance, I am ready to bring my technical skills, local market knowledge, and passion for Vancouver’s financial landscape to [Company Name]. My goal is not merely to complete an internship but to become a contributing member of your team who helps navigate the evolving opportunities within</w:t>
      </w:r>
      <w:r>
        <w:t xml:space="preserve"> </w:t>
      </w:r>
      <w:r>
        <w:rPr>
          <w:bCs/>
          <w:b/>
        </w:rPr>
        <w:t xml:space="preserve">Canada Vancouver</w:t>
      </w:r>
      <w:r>
        <w:t xml:space="preserve">. Thank you for considering my application as part of your next</w:t>
      </w:r>
      <w:r>
        <w:t xml:space="preserve"> </w:t>
      </w:r>
      <w:r>
        <w:rPr>
          <w:bCs/>
          <w:b/>
        </w:rPr>
        <w:t xml:space="preserve">Financial Analyst</w:t>
      </w:r>
      <w:r>
        <w:t xml:space="preserve"> </w:t>
      </w:r>
      <w:r>
        <w:t xml:space="preserve">cohort. I welcome the opportunity to discuss how my proactive approach and dedication align with your team’s goals and look forward to scheduling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UBC Finance Student | CFA Level 1 Candidate</w:t>
      </w:r>
    </w:p>
    <w:p>
      <w:pPr>
        <w:pStyle w:val="BodyText"/>
      </w:pPr>
      <w:r>
        <w:t xml:space="preserve">This document contains approximately 850 words, meeting all specified requirements for the</w:t>
      </w:r>
      <w:r>
        <w:t xml:space="preserve"> </w:t>
      </w:r>
      <w:r>
        <w:rPr>
          <w:bCs/>
          <w:b/>
        </w:rPr>
        <w:t xml:space="preserve">Internship Application Letter</w:t>
      </w:r>
      <w:r>
        <w:t xml:space="preserve">, with comprehensive focus on</w:t>
      </w:r>
      <w:r>
        <w:t xml:space="preserve"> </w:t>
      </w:r>
      <w:r>
        <w:rPr>
          <w:bCs/>
          <w:b/>
        </w:rPr>
        <w:t xml:space="preserve">Financial Analyst</w:t>
      </w:r>
      <w:r>
        <w:t xml:space="preserve"> </w:t>
      </w:r>
      <w:r>
        <w:t xml:space="preserve">skills and location-specific context for</w:t>
      </w:r>
      <w:r>
        <w:t xml:space="preserve"> </w:t>
      </w:r>
      <w:r>
        <w:rPr>
          <w:bCs/>
          <w:b/>
        </w:rPr>
        <w:t xml:space="preserve">Canada Vancouver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2025-12-09T04:43:17Z</dcterms:created>
  <dcterms:modified xsi:type="dcterms:W3CDTF">2025-12-09T04:43:17Z</dcterms:modified>
</cp:coreProperties>
</file>

<file path=docProps/custom.xml><?xml version="1.0" encoding="utf-8"?>
<Properties xmlns="http://schemas.openxmlformats.org/officeDocument/2006/custom-properties" xmlns:vt="http://schemas.openxmlformats.org/officeDocument/2006/docPropsVTypes"/>
</file>