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Santiago, Chile</w:t>
      </w:r>
      <w:r>
        <w:br/>
      </w:r>
      <w:r>
        <w:t xml:space="preserve">October 26, 2023</w:t>
      </w:r>
    </w:p>
    <w:p>
      <w:pPr>
        <w:pStyle w:val="BodyText"/>
      </w:pPr>
      <w:r>
        <w:t xml:space="preserve">Hiring Manager</w:t>
      </w:r>
      <w:r>
        <w:br/>
      </w:r>
      <w:r>
        <w:t xml:space="preserve">[Company Name]</w:t>
      </w:r>
      <w:r>
        <w:br/>
      </w:r>
      <w:r>
        <w:t xml:space="preserve">Avenida Providencia 5490</w:t>
      </w:r>
      <w:r>
        <w:br/>
      </w:r>
      <w:r>
        <w:t xml:space="preserve">Las Condes, Santiago de Chile</w:t>
      </w:r>
    </w:p>
    <w:p>
      <w:pPr>
        <w:pStyle w:val="BodyText"/>
      </w:pPr>
      <w:r>
        <w:t xml:space="preserve">Subject: Internship Application Letter for Financial Analyst Position</w:t>
      </w:r>
    </w:p>
    <w:p>
      <w:pPr>
        <w:pStyle w:val="BodyText"/>
      </w:pPr>
      <w:r>
        <w:t xml:space="preserve">Dear Hiring Manager,</w:t>
      </w:r>
    </w:p>
    <w:p>
      <w:pPr>
        <w:pStyle w:val="BodyText"/>
      </w:pPr>
      <w:r>
        <w:t xml:space="preserve">It is with profound enthusiasm that I submit my Internship Application Letter for the Financial Analyst internship position at your esteemed organization in Chile Santiago. As a final-year Finance student at the Pontificia Universidad Católica de Chile, deeply immersed in Santiago’s dynamic financial ecosystem, I have meticulously crafted this application to demonstrate how my academic rigor, analytical capabilities, and passion for emerging market finance align precisely with your team’s objectives. Having witnessed firsthand the transformative potential of sound financial strategy in Latin America's most vibrant economy through my coursework at one of Chile's premier business schools, I am convinced that contributing to your Santiago operations would represent both a pivotal professional milestone and a meaningful investment in my development as a future financial leader.</w:t>
      </w:r>
    </w:p>
    <w:p>
      <w:pPr>
        <w:pStyle w:val="BodyText"/>
      </w:pPr>
      <w:r>
        <w:t xml:space="preserve">My academic journey has been defined by rigorous engagement with the complex financial landscapes that shape Chile Santiago’s market. In my core curriculum, I have mastered advanced valuation techniques through courses like Corporate Financial Management and Investment Analysis, where I developed proficiency in building DCF models for emerging market assets. Recently, I led a capstone project analyzing the risk-return profile of Chilean copper exporters—using Bloomberg Terminal data—to assess their resilience against global commodity volatility. This work required integrating macroeconomic indicators (including Banco Central de Chile’s monetary policy shifts) with micro-level financial statements, resulting in a 32% improvement in forecast accuracy compared to standard industry models. Such experiences have equipped me with the technical toolkit essential for a Financial Analyst role while cultivating my understanding of how Santiago’s unique economic context—where mining exports account for 50% of national revenue—demands nuanced financial interpretation beyond textbook frameworks.</w:t>
      </w:r>
    </w:p>
    <w:p>
      <w:pPr>
        <w:pStyle w:val="BodyText"/>
      </w:pPr>
      <w:r>
        <w:t xml:space="preserve">Beyond theoretical knowledge, I have actively engaged with Chile Santiago’s financial community to deepen my contextual understanding. As a volunteer analyst for the Asociación Chilena de Finanzas (ACHF), I assisted in preparing quarterly market reports on local SME financing trends, which required synthesizing data from Superintendencia de Bancos e Instituciones Financieras (SBIF) and Central Bank publications. This exposure revealed critical insights into how regulatory shifts—such as Chile’s 2023 digital banking regulations—affect investment flows in our region. Additionally, I completed an intensive Excel-based financial modeling bootcamp through the Universidad Adolfo Ibáñez, where I learned to automate data pipelines using Power Query and VBA, significantly accelerating my ability to process complex datasets. My fluency in Spanish (native) and English (C1 level) allows me to seamlessly navigate Chile Santiago’s bilingual corporate environment while conducting market research with local stakeholders—a skill I recognize as invaluable for any Financial Analyst operating within Latin America’s most sophisticated financial hub.</w:t>
      </w:r>
    </w:p>
    <w:p>
      <w:pPr>
        <w:pStyle w:val="BodyText"/>
      </w:pPr>
      <w:r>
        <w:t xml:space="preserve">What particularly excites me about this opportunity is the chance to apply these competencies within your company’s specific context. I have closely followed your firm’s pioneering work in sustainable finance, particularly your 2023 initiative linking ESG metrics to Chilean corporate bond valuations—a project that resonates deeply with my thesis research on green investment frameworks for emerging markets. Santiago is not merely a geographic location for me; it is the nerve center of Latin America’s financial innovation, where global institutions and local innovators converge. Your team’s reputation for mentoring interns through hands-on projects—such as the recent infrastructure fund analysis I read about—mirrors my aspiration to learn by contributing immediately. I am eager to support your analysts in developing models that navigate Chile Santiago’s unique blend of opportunities: from the Central Bank’s inflation-targeting framework to the growing fintech ecosystem in Parque Tecnológico, all while adhering to International Financial Reporting Standards (IFRS) that govern our region.</w:t>
      </w:r>
    </w:p>
    <w:p>
      <w:pPr>
        <w:pStyle w:val="BodyText"/>
      </w:pPr>
      <w:r>
        <w:t xml:space="preserve">My career vision aligns perfectly with your company’s growth trajectory in Chile Santiago. I aspire to become a financial strategist who bridges global best practices with regional market realities—a role requiring not just technical skill but cultural intelligence. During my semester abroad at Universidad de Chile, I collaborated on a cross-border M&amp;A project analyzing potential acquisitions between German manufacturing firms and Chilean agribusinesses, which honed my ability to interpret cultural nuances in financial negotiations. This experience reinforced my belief that effective analysis must account for local context: whether it’s understanding how Chile’s new pension reform (Ley 21.073) impacts retirement fund allocations or anticipating currency fluctuations in the USD/CLP market. I am prepared to bring this holistic perspective to your team, ensuring my contributions to the Financial Analyst internship reflect both academic excellence and market-aware pragmatism.</w:t>
      </w:r>
    </w:p>
    <w:p>
      <w:pPr>
        <w:pStyle w:val="BodyText"/>
      </w:pPr>
      <w:r>
        <w:t xml:space="preserve">I recognize that Chile Santiago’s financial landscape demands adaptability amid constant evolution—from recent tax reforms affecting multinational operations to the surge in renewable energy investments. My proactive approach is evidenced by my self-initiated research on Santiago’s capital markets, including a detailed report on how Chilean banks are incorporating AI into credit risk assessment (based on Central Bank white papers). I am eager to apply these insights while learning from your team’s expertise in navigating this ever-changing environment. The prospect of contributing to projects that shape Chile Santiago’s financial future—whether analyzing sovereign debt instruments or supporting investment committees—is not just a professional opportunity, but a commitment to growing alongside one of Latin America’s most respected institutions.</w:t>
      </w:r>
    </w:p>
    <w:p>
      <w:pPr>
        <w:pStyle w:val="BodyText"/>
      </w:pPr>
      <w:r>
        <w:t xml:space="preserve">Thank you for considering my Internship Application Letter for the Financial Analyst position. I have attached my resume, academic transcripts, and a sample financial model demonstrating my skills in analyzing Chilean market data. I welcome the opportunity to discuss how my analytical capabilities, cultural fluency in Chile Santiago’s business environment, and dedication to ethical finance can benefit your team during an interview at your convenience. As someone who has dedicated years to understanding the intricacies of this region’s markets, I am confident that my passion for financial analysis and commitment to excellence will make me a valuable asset to your organization.</w:t>
      </w:r>
    </w:p>
    <w:p>
      <w:pPr>
        <w:pStyle w:val="BodyText"/>
      </w:pPr>
      <w:r>
        <w:t xml:space="preserve">Sincerely,</w:t>
      </w:r>
      <w:r>
        <w:br/>
      </w:r>
      <w:r>
        <w:br/>
      </w:r>
    </w:p>
    <w:p>
      <w:pPr>
        <w:pStyle w:val="BodyText"/>
      </w:pPr>
      <w:r>
        <w:t xml:space="preserve">María Fernández</w:t>
      </w:r>
      <w:r>
        <w:br/>
      </w:r>
      <w:r>
        <w:t xml:space="preserve">Finance Student | Pontificia Universidad Católica de Chile</w:t>
      </w:r>
      <w:r>
        <w:br/>
      </w:r>
      <w:r>
        <w:t xml:space="preserve">Santiago, Chile</w:t>
      </w:r>
      <w:r>
        <w:br/>
      </w:r>
      <w:r>
        <w:t xml:space="preserve">+56 9 1234 5678 | maria.fernandez@email.cl</w:t>
      </w:r>
    </w:p>
    <w:p>
      <w:pPr>
        <w:pStyle w:val="BodyText"/>
      </w:pPr>
      <w:r>
        <w:t xml:space="preserve">P.S. I have been following your company’s work with the Chilean Climate Finance Initiative and would welcome the chance to contribute my research on carbon pricing models for Latin American markets during this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2026-07-20T21:08:21Z</dcterms:created>
  <dcterms:modified xsi:type="dcterms:W3CDTF">2026-07-20T21:08:21Z</dcterms:modified>
</cp:coreProperties>
</file>

<file path=docProps/custom.xml><?xml version="1.0" encoding="utf-8"?>
<Properties xmlns="http://schemas.openxmlformats.org/officeDocument/2006/custom-properties" xmlns:vt="http://schemas.openxmlformats.org/officeDocument/2006/docPropsVTypes"/>
</file>