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Frankfurt</w:t>
      </w:r>
    </w:p>
    <w:bookmarkStart w:id="21" w:name="Xdf756dd5259cd5bff17f03b77f555bcaa222e5c"/>
    <w:p>
      <w:pPr>
        <w:pStyle w:val="Heading1"/>
      </w:pPr>
      <w:r>
        <w:t xml:space="preserve">Internship Application Letter for Financial Analyst Position</w:t>
      </w:r>
    </w:p>
    <w:p>
      <w:pPr>
        <w:pStyle w:val="FirstParagraph"/>
      </w:pPr>
      <w:r>
        <w:rPr>
          <w:bCs/>
          <w:b/>
        </w:rPr>
        <w:t xml:space="preserve">Date:</w:t>
      </w:r>
      <w:r>
        <w:t xml:space="preserve"> </w:t>
      </w:r>
      <w:r>
        <w:t xml:space="preserve">October 26, 2023</w:t>
      </w:r>
    </w:p>
    <w:p>
      <w:pPr>
        <w:pStyle w:val="BodyText"/>
      </w:pPr>
      <w:r>
        <w:rPr>
          <w:bCs/>
          <w:b/>
        </w:rPr>
        <w:t xml:space="preserve">Ms. Anja Müller</w:t>
      </w:r>
    </w:p>
    <w:p>
      <w:pPr>
        <w:pStyle w:val="BodyText"/>
      </w:pPr>
      <w:r>
        <w:t xml:space="preserve">Human Resources Department</w:t>
      </w:r>
    </w:p>
    <w:p>
      <w:pPr>
        <w:pStyle w:val="BodyText"/>
      </w:pPr>
      <w:r>
        <w:t xml:space="preserve">Dresdner Bank AG</w:t>
      </w:r>
    </w:p>
    <w:p>
      <w:pPr>
        <w:pStyle w:val="BodyText"/>
      </w:pPr>
      <w:r>
        <w:t xml:space="preserve">Frankfurter Strasse 123</w:t>
      </w:r>
    </w:p>
    <w:p>
      <w:pPr>
        <w:pStyle w:val="BodyText"/>
      </w:pPr>
      <w:r>
        <w:t xml:space="preserve">60329 Frankfurt am Main, Germany</w:t>
      </w:r>
    </w:p>
    <w:bookmarkStart w:id="20" w:name="X18d82baa05b64a4b9dd94e83cfca11821b26373"/>
    <w:p>
      <w:pPr>
        <w:pStyle w:val="Heading2"/>
      </w:pPr>
      <w:r>
        <w:t xml:space="preserve">Subject: Application for Financial Analyst Internship – Frankfurt Location</w:t>
      </w:r>
    </w:p>
    <w:p>
      <w:pPr>
        <w:pStyle w:val="FirstParagraph"/>
      </w:pPr>
      <w:r>
        <w:t xml:space="preserve">To the esteemed Hiring Committee of Dresdner Bank AG,</w:t>
      </w:r>
    </w:p>
    <w:p>
      <w:pPr>
        <w:pStyle w:val="BodyText"/>
      </w:pPr>
      <w:r>
        <w:t xml:space="preserve">With profound enthusiasm, I submit my application for the Financial Analyst Internship position within your esteemed institution in Germany Frankfurt. As a final-year Finance student at Goethe University Frankfurt with a specialization in Corporate Finance and Risk Management, I have meticulously prepared myself to contribute meaningfully to your team’s strategic objectives. My academic foundation, technical competencies, and deep-seated commitment to financial excellence align precisely with the demands of this</w:t>
      </w:r>
      <w:r>
        <w:t xml:space="preserve"> </w:t>
      </w:r>
      <w:r>
        <w:rPr>
          <w:bCs/>
          <w:b/>
        </w:rPr>
        <w:t xml:space="preserve">Internship Application Letter</w:t>
      </w:r>
      <w:r>
        <w:t xml:space="preserve"> </w:t>
      </w:r>
      <w:r>
        <w:t xml:space="preserve">opportunity in one of Europe’s most dynamic financial hubs.</w:t>
      </w:r>
    </w:p>
    <w:p>
      <w:pPr>
        <w:pStyle w:val="BodyText"/>
      </w:pPr>
      <w:r>
        <w:t xml:space="preserve">Germany Frankfurt represents the epicenter of European finance—a fact that has profoundly shaped my career aspirations. The city’s unique ecosystem, housing institutions like the European Central Bank (ECB), Deutsche Bundesbank, and numerous global investment banks, provides an unparalleled environment for financial professionals to develop expertise at the highest level. Having completed a semester abroad at Frankfurt School of Finance &amp; Management and participated in the annual</w:t>
      </w:r>
      <w:r>
        <w:t xml:space="preserve"> </w:t>
      </w:r>
      <w:r>
        <w:rPr>
          <w:iCs/>
          <w:i/>
        </w:rPr>
        <w:t xml:space="preserve">Frankfurt Financial Forum</w:t>
      </w:r>
      <w:r>
        <w:t xml:space="preserve">, I have gained firsthand insight into how Frankfurt’s interconnected market structures drive pan-European economic policy. This immersion solidified my conviction that my internship must be rooted in Germany Frankfurt to truly understand the nuances of institutional finance within a continental context—a perspective I believe is essential for any aspiring</w:t>
      </w:r>
      <w:r>
        <w:t xml:space="preserve"> </w:t>
      </w:r>
      <w:r>
        <w:rPr>
          <w:bCs/>
          <w:b/>
        </w:rPr>
        <w:t xml:space="preserve">Financial Analyst</w:t>
      </w:r>
      <w:r>
        <w:t xml:space="preserve">.</w:t>
      </w:r>
    </w:p>
    <w:p>
      <w:pPr>
        <w:pStyle w:val="BodyText"/>
      </w:pPr>
      <w:r>
        <w:t xml:space="preserve">My academic journey at Goethe University has equipped me with rigorous quantitative skills directly applicable to your</w:t>
      </w:r>
      <w:r>
        <w:t xml:space="preserve"> </w:t>
      </w:r>
      <w:r>
        <w:rPr>
          <w:bCs/>
          <w:b/>
        </w:rPr>
        <w:t xml:space="preserve">Financial Analyst</w:t>
      </w:r>
      <w:r>
        <w:t xml:space="preserve"> </w:t>
      </w:r>
      <w:r>
        <w:t xml:space="preserve">role. I recently completed a capstone project analyzing DAX 30 volatility drivers using Python and Bloomberg Terminal data, culminating in a risk-adjusted portfolio model that outperformed benchmark indices by 4.2% during the Q3 market turbulence. This experience demanded mastery of advanced financial modeling techniques, including Monte Carlo simulations for scenario analysis and VAR calculations—skills I am eager to refine under your mentorship. Furthermore, my coursework in</w:t>
      </w:r>
      <w:r>
        <w:t xml:space="preserve"> </w:t>
      </w:r>
      <w:r>
        <w:rPr>
          <w:iCs/>
          <w:i/>
        </w:rPr>
        <w:t xml:space="preserve">Derivatives Pricing</w:t>
      </w:r>
      <w:r>
        <w:t xml:space="preserve">,</w:t>
      </w:r>
      <w:r>
        <w:t xml:space="preserve"> </w:t>
      </w:r>
      <w:r>
        <w:rPr>
          <w:iCs/>
          <w:i/>
        </w:rPr>
        <w:t xml:space="preserve">Corporate Valuation</w:t>
      </w:r>
      <w:r>
        <w:t xml:space="preserve">, and</w:t>
      </w:r>
      <w:r>
        <w:t xml:space="preserve"> </w:t>
      </w:r>
      <w:r>
        <w:rPr>
          <w:iCs/>
          <w:i/>
        </w:rPr>
        <w:t xml:space="preserve">Economic Policy Analysis</w:t>
      </w:r>
      <w:r>
        <w:t xml:space="preserve"> </w:t>
      </w:r>
      <w:r>
        <w:t xml:space="preserve">has provided me with a robust theoretical framework to interpret complex market data, which I would apply daily in Frankfurt’s fast-paced trading environment.</w:t>
      </w:r>
    </w:p>
    <w:p>
      <w:pPr>
        <w:pStyle w:val="BodyText"/>
      </w:pPr>
      <w:r>
        <w:t xml:space="preserve">Critical to my readiness for this role is my technical proficiency with tools central to modern financial analysis. I am fluent in Microsoft Excel (advanced functions, Power Query, and Power Pivot), comfortable navigating FactSet and Refinitiv Eikon databases, and possess foundational Python coding skills for data visualization using Matplotlib and Seaborn. Crucially, I have achieved a</w:t>
      </w:r>
      <w:r>
        <w:t xml:space="preserve"> </w:t>
      </w:r>
      <w:r>
        <w:rPr>
          <w:bCs/>
          <w:b/>
        </w:rPr>
        <w:t xml:space="preserve">German B1 level</w:t>
      </w:r>
      <w:r>
        <w:t xml:space="preserve"> </w:t>
      </w:r>
      <w:r>
        <w:t xml:space="preserve">in both written and spoken communication—a requirement I recognize as vital for seamless integration within Frankfurt’s multinational teams. My ability to engage confidently with German-speaking colleagues during my internship at a Frankfurt-based fintech startup (where I assisted in preparing quarterly M&amp;A reports for European clients) demonstrates my adaptability to the local work culture.</w:t>
      </w:r>
    </w:p>
    <w:p>
      <w:pPr>
        <w:pStyle w:val="BodyText"/>
      </w:pPr>
      <w:r>
        <w:t xml:space="preserve">What distinguishes me beyond technical skills is my analytical rigor and commitment to ethical finance—a value deeply resonant with Dresdner Bank’s mission. In a recent case study for Professor Klein’s</w:t>
      </w:r>
      <w:r>
        <w:t xml:space="preserve"> </w:t>
      </w:r>
      <w:r>
        <w:rPr>
          <w:iCs/>
          <w:i/>
        </w:rPr>
        <w:t xml:space="preserve">Financial Regulation</w:t>
      </w:r>
      <w:r>
        <w:t xml:space="preserve"> </w:t>
      </w:r>
      <w:r>
        <w:t xml:space="preserve">seminar, I led a team that evaluated the impact of MiFID II on algorithmic trading practices across Frankfurt-based institutions. Our report emphasized transparency and client-centric solutions, earning commendation for its actionable insights into regulatory compliance—directly reflecting the principles I would uphold as your Financial Analyst intern. Moreover, my volunteer work with</w:t>
      </w:r>
      <w:r>
        <w:t xml:space="preserve"> </w:t>
      </w:r>
      <w:r>
        <w:rPr>
          <w:iCs/>
          <w:i/>
        </w:rPr>
        <w:t xml:space="preserve">Frankfurt Social Finance Initiative</w:t>
      </w:r>
      <w:r>
        <w:t xml:space="preserve"> </w:t>
      </w:r>
      <w:r>
        <w:t xml:space="preserve">(FSFI), where I analyzed grant allocation efficiency for SMEs in the Rhine-Main region, honed my ability to translate data into tangible social and economic impact—a perspective aligned with Deutsche Bank’s ESG commitments.</w:t>
      </w:r>
    </w:p>
    <w:p>
      <w:pPr>
        <w:pStyle w:val="BodyText"/>
      </w:pPr>
      <w:r>
        <w:t xml:space="preserve">I am particularly drawn to this internship opportunity due to Dresdner Bank AG’s leadership in sustainable finance within Germany Frankfurt. The bank’s recent launch of the</w:t>
      </w:r>
      <w:r>
        <w:t xml:space="preserve"> </w:t>
      </w:r>
      <w:r>
        <w:rPr>
          <w:iCs/>
          <w:i/>
        </w:rPr>
        <w:t xml:space="preserve">Green Bond Framework 2023</w:t>
      </w:r>
      <w:r>
        <w:t xml:space="preserve"> </w:t>
      </w:r>
      <w:r>
        <w:t xml:space="preserve">and its active role in the European Climate Finance Initiative present a compelling intersection of analytical challenge and purpose-driven work. I am eager to support your team by developing financial models that quantify climate risk exposure across portfolios—a critical focus as ECB policy evolves. My understanding of Frankfurt’s regulatory landscape, combined with my technical aptitude, positions me to immediately contribute to such strategic initiatives.</w:t>
      </w:r>
    </w:p>
    <w:p>
      <w:pPr>
        <w:pStyle w:val="BodyText"/>
      </w:pPr>
      <w:r>
        <w:t xml:space="preserve">My relocation readiness is a significant advantage for this role. As an EU citizen with permanent residency in Germany since childhood (my family moved here when I was eight), I require no visa processing and can commence work on short notice. I have already secured accommodation near the Römerberg district, ensuring seamless integration into Frankfurt’s professional community from day one. This eliminates logistical barriers and underscores my serious commitment to this</w:t>
      </w:r>
      <w:r>
        <w:t xml:space="preserve"> </w:t>
      </w:r>
      <w:r>
        <w:rPr>
          <w:bCs/>
          <w:b/>
        </w:rPr>
        <w:t xml:space="preserve">Internship Application Letter</w:t>
      </w:r>
      <w:r>
        <w:t xml:space="preserve"> </w:t>
      </w:r>
      <w:r>
        <w:t xml:space="preserve">opportunity.</w:t>
      </w:r>
    </w:p>
    <w:p>
      <w:pPr>
        <w:pStyle w:val="BodyText"/>
      </w:pPr>
      <w:r>
        <w:t xml:space="preserve">In closing, I am confident that my academic preparation, technical capabilities, and authentic passion for finance within Germany Frankfurt make me an exceptional candidate for your Financial Analyst Internship. I would welcome the opportunity to discuss how my proactive approach and dedication to excellence can support Dresdner Bank AG’s continued success in shaping Europe’s financial future. Thank you for considering my application. I look forward to the possibility of contributing to your team and am available at your earliest convenience for an interview.</w:t>
      </w:r>
    </w:p>
    <w:p>
      <w:pPr>
        <w:pStyle w:val="BodyText"/>
      </w:pPr>
      <w:r>
        <w:t xml:space="preserve">Sincerely,</w:t>
      </w:r>
      <w:r>
        <w:br/>
      </w:r>
      <w:r>
        <w:rPr>
          <w:bCs/>
          <w:b/>
        </w:rPr>
        <w:t xml:space="preserve">Leon Schmidt</w:t>
      </w:r>
      <w:r>
        <w:br/>
      </w:r>
      <w:r>
        <w:t xml:space="preserve">Email: leon.schmidt@student.uni-frankfurt.de</w:t>
      </w:r>
      <w:r>
        <w:br/>
      </w:r>
      <w:r>
        <w:t xml:space="preserve">Phone: +49 176 12345678</w:t>
      </w:r>
      <w:r>
        <w:br/>
      </w:r>
      <w:r>
        <w:t xml:space="preserve">LinkedIn: linkedin.com/in/leonschmidt-finance</w:t>
      </w:r>
      <w:r>
        <w:br/>
      </w:r>
      <w:r>
        <w:t xml:space="preserve">Portfolio: leon-schmidt.financialanalyst.de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 Frankfurt</dc:title>
  <dc:creator/>
  <dc:language>en</dc:language>
  <cp:keywords/>
  <dcterms:created xsi:type="dcterms:W3CDTF">2026-07-21T16:48:22Z</dcterms:created>
  <dcterms:modified xsi:type="dcterms:W3CDTF">2026-07-21T16:48:22Z</dcterms:modified>
</cp:coreProperties>
</file>

<file path=docProps/custom.xml><?xml version="1.0" encoding="utf-8"?>
<Properties xmlns="http://schemas.openxmlformats.org/officeDocument/2006/custom-properties" xmlns:vt="http://schemas.openxmlformats.org/officeDocument/2006/docPropsVTypes"/>
</file>