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Bangalore</w:t>
      </w:r>
    </w:p>
    <w:bookmarkStart w:id="22" w:name="Xdf756dd5259cd5bff17f03b77f555bcaa222e5c"/>
    <w:p>
      <w:pPr>
        <w:pStyle w:val="Heading1"/>
      </w:pPr>
      <w:r>
        <w:t xml:space="preserve">Internship Application Letter for Financial Analyst Position</w:t>
      </w:r>
    </w:p>
    <w:p>
      <w:pPr>
        <w:pStyle w:val="FirstParagraph"/>
      </w:pPr>
      <w:r>
        <w:t xml:space="preserve">[Your Name]</w:t>
      </w:r>
      <w:r>
        <w:br/>
      </w:r>
      <w:r>
        <w:t xml:space="preserve">[Your Address]</w:t>
      </w:r>
      <w:r>
        <w:br/>
      </w:r>
      <w:r>
        <w:t xml:space="preserve">Bangalore, Karnataka 5600XX</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Bangalore, Karnataka</w:t>
      </w:r>
    </w:p>
    <w:bookmarkStart w:id="21" w:name="X9b0aaa0b4db5e0096c9e36c4bb8ed4aea717fbe"/>
    <w:p>
      <w:pPr>
        <w:pStyle w:val="Heading2"/>
      </w:pPr>
      <w:r>
        <w:t xml:space="preserve">Subject: Internship Application Letter for Financial Analyst Internship Position</w:t>
      </w:r>
    </w:p>
    <w:p>
      <w:pPr>
        <w:pStyle w:val="FirstParagraph"/>
      </w:pPr>
      <w:r>
        <w:t xml:space="preserve">Dear Hiring Manager,</w:t>
      </w:r>
    </w:p>
    <w:p>
      <w:pPr>
        <w:pStyle w:val="BodyText"/>
      </w:pPr>
      <w:r>
        <w:t xml:space="preserve">I am writing with profound enthusiasm to submit my Internship Application Letter for the Financial Analyst Internship position at [Company Name] in India Bangalore. As a final-year undergraduate student pursuing a B.Com (Hons) in Finance from Christ University, Bangalore, I have meticulously prepared myself to contribute meaningfully to your finance team while immersing myself in the vibrant financial ecosystem of India Bangalore—a global hub for innovation and economic growth. This opportunity represents the ideal convergence of my academic rigor, analytical passion, and commitment to developing as a Financial Analyst within one of India’s most dynamic business centers.</w:t>
      </w:r>
    </w:p>
    <w:p>
      <w:pPr>
        <w:pStyle w:val="BodyText"/>
      </w:pPr>
      <w:r>
        <w:t xml:space="preserve">India Bangalore’s reputation as a leading financial services and technology corridor has profoundly shaped my career aspirations. Having witnessed firsthand how companies like Infosys, Axis Bank, and Flipkart leverage data-driven financial strategies to scale in the Indian market, I am eager to learn from industry pioneers who operate at the heart of this transformation. My academic journey has been intentionally aligned with Bangalore’s economic pulse: I completed a capstone project analyzing SME financing trends across Karnataka using RBI datasets, which was presented at the National Finance Symposium held at IIM Bangalore. This experience solidified my understanding that effective Financial Analysts must not only master quantitative tools but also contextualize insights within India’s unique regulatory and market landscape.</w:t>
      </w:r>
    </w:p>
    <w:p>
      <w:pPr>
        <w:pStyle w:val="BodyText"/>
      </w:pPr>
      <w:r>
        <w:t xml:space="preserve">My technical proficiency directly supports the requirements of a Financial Analyst internship. I am adept in advanced Excel (including VLOOKUP, PivotTables, and Power Query), Python for financial modeling (using libraries like Pandas and NumPy), and Tableau for data visualization—skills honed during my coursework at Christ University’s Finance Lab. For instance, I recently developed a predictive cash flow model for a local Bangalore-based startup that reduced their working capital gap by 18% through scenario analysis. I also possess hands-on experience with Bloomberg Terminal, gained through an industry workshop hosted by ICICI Securities in Electronic City, Bangalore. These technical skills are complemented by my strong grasp of Indian financial instruments—from NSE-listed equities to RBI monetary policies—which I applied during a finance club project analyzing the impact of demonetization on retail sector liquidity.</w:t>
      </w:r>
    </w:p>
    <w:p>
      <w:pPr>
        <w:pStyle w:val="BodyText"/>
      </w:pPr>
      <w:r>
        <w:t xml:space="preserve">What truly distinguishes me as a candidate for your Financial Analyst Internship is my deep appreciation for Bangalore’s collaborative business culture. Having interned at a fintech startup in Whitefield last summer, I learned to navigate cross-functional teams and communicate complex financial data to non-technical stakeholders—a skill critical for success in India Bangalore’s fast-paced environment. I actively participated in the Finance Society of Bangalore, organizing monthly workshops on ESG investing trends that attracted 150+ students. This experience taught me to translate global finance concepts into locally relevant insights, such as adapting portfolio strategies for Indian inflation cycles or GST impact analysis—both crucial for a Financial Analyst operating within India’s evolving economy.</w:t>
      </w:r>
    </w:p>
    <w:p>
      <w:pPr>
        <w:pStyle w:val="BodyText"/>
      </w:pPr>
      <w:r>
        <w:t xml:space="preserve">India Bangalore’s emergence as a fintech epicenter has intensified my focus on ethical financial decision-making. I am particularly drawn to [Company Name]’s recent initiatives in sustainable finance, such as your partnership with the National Investment and Infrastructure Fund (NIIF). My coursework included a research paper on green bonds in India, where I examined RBI’s regulatory framework and projected market growth—aligning perfectly with your firm’s strategic direction. As an Internship Application Letter must reflect tangible readiness, I have proactively prepared by completing the CFA Institute’s Financial Reporting &amp; Analysis module (Level 1) and participating in a virtual internship with a Bangalore-based NBFC through the National Career Service portal.</w:t>
      </w:r>
    </w:p>
    <w:p>
      <w:pPr>
        <w:pStyle w:val="BodyText"/>
      </w:pPr>
      <w:r>
        <w:t xml:space="preserve">My motivation extends beyond skill acquisition. I aspire to contribute to India Bangalore’s financial innovation narrative while learning from your team’s expertise. The prospect of working alongside professionals who navigate complex investment landscapes—from equity valuations to M&amp;A due diligence—excites me deeply. I am confident that my blend of technical capabilities, local market awareness, and dedication to ethical finance will enable me to add value from day one. Specifically, I aim to support your team’s quarterly performance analysis by developing dynamic dashboards that highlight key metrics for India Bangalore-based clients—a project I would approach with the meticulousness demonstrated in my university thesis on retail sector debt restructuring.</w:t>
      </w:r>
    </w:p>
    <w:p>
      <w:pPr>
        <w:pStyle w:val="BodyText"/>
      </w:pPr>
      <w:r>
        <w:t xml:space="preserve">I am fully available for a 6-month internship starting [Month/Year] and can relocate immediately to Bangalore. My resume, attached for your review, provides further detail on my qualifications including certifications in Financial Modeling (CFA-affiliated) and proficiency in Indian financial regulations. I would welcome the opportunity to discuss how my proactive approach to data-driven financial analysis aligns with [Company Name]’s objectives during an interview at your convenience.</w:t>
      </w:r>
    </w:p>
    <w:p>
      <w:pPr>
        <w:pStyle w:val="BodyText"/>
      </w:pPr>
      <w:r>
        <w:t xml:space="preserve">Thank you for considering my Internship Application Letter for the Financial Analyst position. I am eager about the possibility of contributing to India Bangalore’s premier finance organization and am available at your earliest convenience for a discussion. My passion for transforming financial data into strategic business insights is matched only by my commitment to growing as a Financial Analyst within this thriving ecosystem.</w:t>
      </w:r>
    </w:p>
    <w:p>
      <w:pPr>
        <w:pStyle w:val="BodyText"/>
      </w:pPr>
      <w:r>
        <w:t xml:space="preserve">Respectfully,</w:t>
      </w:r>
    </w:p>
    <w:p>
      <w:pPr>
        <w:pStyle w:val="BodyText"/>
      </w:pPr>
      <w:r>
        <w:t xml:space="preserve">[Your Full Name]</w:t>
      </w:r>
    </w:p>
    <w:bookmarkStart w:id="20" w:name="X423293073425a07586854305c960c871a83a752"/>
    <w:p>
      <w:pPr>
        <w:pStyle w:val="Heading3"/>
      </w:pPr>
      <w:r>
        <w:t xml:space="preserve">Why This Application Stands Out for India Bangalore</w:t>
      </w:r>
    </w:p>
    <w:p>
      <w:pPr>
        <w:numPr>
          <w:ilvl w:val="0"/>
          <w:numId w:val="1001"/>
        </w:numPr>
        <w:pStyle w:val="Compact"/>
      </w:pPr>
      <w:r>
        <w:rPr>
          <w:bCs/>
          <w:b/>
        </w:rPr>
        <w:t xml:space="preserve">Hyper-Local Context:</w:t>
      </w:r>
      <w:r>
        <w:t xml:space="preserve"> </w:t>
      </w:r>
      <w:r>
        <w:t xml:space="preserve">References to Electronic City, IIM Bangalore, and Karnataka SME financing show authentic Bangalore immersion.</w:t>
      </w:r>
    </w:p>
    <w:p>
      <w:pPr>
        <w:numPr>
          <w:ilvl w:val="0"/>
          <w:numId w:val="1001"/>
        </w:numPr>
        <w:pStyle w:val="Compact"/>
      </w:pPr>
      <w:r>
        <w:rPr>
          <w:bCs/>
          <w:b/>
        </w:rPr>
        <w:t xml:space="preserve">India-Specific Financial Literacy:</w:t>
      </w:r>
      <w:r>
        <w:t xml:space="preserve"> </w:t>
      </w:r>
      <w:r>
        <w:t xml:space="preserve">Discusses RBI policies, GST impact, and demonetization—critical for any Financial Analyst in India.</w:t>
      </w:r>
    </w:p>
    <w:p>
      <w:pPr>
        <w:numPr>
          <w:ilvl w:val="0"/>
          <w:numId w:val="1001"/>
        </w:numPr>
        <w:pStyle w:val="Compact"/>
      </w:pPr>
      <w:r>
        <w:rPr>
          <w:bCs/>
          <w:b/>
        </w:rPr>
        <w:t xml:space="preserve">Ecosystem Integration:</w:t>
      </w:r>
      <w:r>
        <w:t xml:space="preserve"> </w:t>
      </w:r>
      <w:r>
        <w:t xml:space="preserve">Highlights participation in Bangalore-centric events (National Finance Symposium, Whitefield internship) to prove community engagement.</w:t>
      </w:r>
    </w:p>
    <w:p>
      <w:pPr>
        <w:numPr>
          <w:ilvl w:val="0"/>
          <w:numId w:val="1001"/>
        </w:numPr>
        <w:pStyle w:val="Compact"/>
      </w:pPr>
      <w:r>
        <w:rPr>
          <w:bCs/>
          <w:b/>
        </w:rPr>
        <w:t xml:space="preserve">Cultural Fluency:</w:t>
      </w:r>
      <w:r>
        <w:t xml:space="preserve"> </w:t>
      </w:r>
      <w:r>
        <w:t xml:space="preserve">Emphasizes understanding of "collaborative business culture" valued by Indian firms, avoiding generic international references.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 - Bangalore</dc:title>
  <dc:creator/>
  <dc:language>en</dc:language>
  <cp:keywords/>
  <dcterms:created xsi:type="dcterms:W3CDTF">2026-07-21T03:10:18Z</dcterms:created>
  <dcterms:modified xsi:type="dcterms:W3CDTF">2026-07-21T03:10:18Z</dcterms:modified>
</cp:coreProperties>
</file>

<file path=docProps/custom.xml><?xml version="1.0" encoding="utf-8"?>
<Properties xmlns="http://schemas.openxmlformats.org/officeDocument/2006/custom-properties" xmlns:vt="http://schemas.openxmlformats.org/officeDocument/2006/docPropsVTypes"/>
</file>